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A3" w:rsidRDefault="001E0FA3" w:rsidP="001E0FA3">
      <w:pPr>
        <w:rPr>
          <w:rFonts w:ascii="Arial" w:hAnsi="Arial" w:cs="Arial"/>
          <w:b/>
          <w:lang w:val="en-GB"/>
        </w:rPr>
      </w:pPr>
      <w:bookmarkStart w:id="0" w:name="_Toc267378912"/>
      <w:r w:rsidRPr="00F36EB0">
        <w:rPr>
          <w:noProof/>
          <w:sz w:val="28"/>
          <w:lang w:val="en-ZA" w:eastAsia="en-ZA"/>
        </w:rPr>
        <w:drawing>
          <wp:anchor distT="0" distB="0" distL="114300" distR="114300" simplePos="0" relativeHeight="251658240" behindDoc="0" locked="0" layoutInCell="1" allowOverlap="1">
            <wp:simplePos x="0" y="0"/>
            <wp:positionH relativeFrom="margin">
              <wp:posOffset>-321013</wp:posOffset>
            </wp:positionH>
            <wp:positionV relativeFrom="paragraph">
              <wp:posOffset>307137</wp:posOffset>
            </wp:positionV>
            <wp:extent cx="698500" cy="647700"/>
            <wp:effectExtent l="0" t="0" r="6350" b="0"/>
            <wp:wrapSquare wrapText="bothSides"/>
            <wp:docPr id="1" name="Picture 2" descr="H:\Talking Not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lking Notes\WINNT\Profiles\faithk\Temporary Internet Files\OLK4A\sadc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lang w:val="en-GB"/>
        </w:rPr>
        <w:t xml:space="preserve">                              </w:t>
      </w:r>
      <w:r w:rsidR="00147FF6" w:rsidRPr="00F36EB0">
        <w:rPr>
          <w:b/>
          <w:noProof/>
          <w:color w:val="000000"/>
          <w:sz w:val="28"/>
          <w:szCs w:val="28"/>
          <w:lang w:val="en-ZA" w:eastAsia="en-ZA"/>
        </w:rPr>
        <w:drawing>
          <wp:inline distT="0" distB="0" distL="0" distR="0" wp14:anchorId="2F612BEA" wp14:editId="3DDE6CC6">
            <wp:extent cx="1276709" cy="931545"/>
            <wp:effectExtent l="0" t="0" r="0" b="1905"/>
            <wp:docPr id="2" name="Picture 3" descr="C:\Documents and Settings\user1\My Documents\Coat_of_arms_of_Swazilan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My Documents\Coat_of_arms_of_Swaziland_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643925" cy="1199483"/>
                    </a:xfrm>
                    <a:prstGeom prst="rect">
                      <a:avLst/>
                    </a:prstGeom>
                    <a:noFill/>
                    <a:ln>
                      <a:noFill/>
                    </a:ln>
                  </pic:spPr>
                </pic:pic>
              </a:graphicData>
            </a:graphic>
          </wp:inline>
        </w:drawing>
      </w:r>
      <w:r>
        <w:rPr>
          <w:rFonts w:ascii="Arial" w:hAnsi="Arial" w:cs="Arial"/>
          <w:b/>
          <w:lang w:val="en-GB"/>
        </w:rPr>
        <w:t xml:space="preserve">                              </w:t>
      </w:r>
      <w:r w:rsidR="00147FF6" w:rsidRPr="001E0FA3">
        <w:rPr>
          <w:b/>
          <w:noProof/>
          <w:color w:val="000000"/>
          <w:sz w:val="28"/>
          <w:szCs w:val="28"/>
          <w:lang w:val="en-ZA" w:eastAsia="en-ZA"/>
        </w:rPr>
        <w:drawing>
          <wp:inline distT="0" distB="0" distL="0" distR="0" wp14:anchorId="4F369E96" wp14:editId="7D6EC6C4">
            <wp:extent cx="838200" cy="561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p w:rsidR="001E0FA3" w:rsidRPr="00F36EB0" w:rsidRDefault="001E0FA3" w:rsidP="001E0FA3">
      <w:pPr>
        <w:ind w:left="6480" w:firstLine="720"/>
        <w:rPr>
          <w:b/>
          <w:bCs/>
          <w:color w:val="000000"/>
          <w:sz w:val="16"/>
          <w:szCs w:val="16"/>
        </w:rPr>
      </w:pPr>
    </w:p>
    <w:p w:rsidR="001E0FA3" w:rsidRDefault="001E0FA3" w:rsidP="001E0FA3">
      <w:pPr>
        <w:rPr>
          <w:rFonts w:ascii="Arial" w:hAnsi="Arial" w:cs="Arial"/>
          <w:b/>
          <w:lang w:val="en-GB"/>
        </w:rPr>
      </w:pPr>
    </w:p>
    <w:p w:rsidR="001E0FA3" w:rsidRDefault="001E0FA3" w:rsidP="001E0FA3">
      <w:pPr>
        <w:tabs>
          <w:tab w:val="left" w:pos="5543"/>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p>
    <w:p w:rsidR="001E0FA3" w:rsidRDefault="001E0FA3" w:rsidP="00E158FA">
      <w:pPr>
        <w:tabs>
          <w:tab w:val="left" w:pos="2242"/>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p>
    <w:p w:rsidR="001E0FA3" w:rsidRDefault="001E0FA3" w:rsidP="00534F75">
      <w:pPr>
        <w:ind w:left="1440" w:firstLine="720"/>
        <w:rPr>
          <w:rFonts w:ascii="Arial" w:hAnsi="Arial" w:cs="Arial"/>
          <w:b/>
          <w:lang w:val="en-GB"/>
        </w:rPr>
      </w:pPr>
    </w:p>
    <w:p w:rsidR="00382375" w:rsidRPr="0035455F" w:rsidRDefault="00382375" w:rsidP="00534F75">
      <w:pPr>
        <w:ind w:left="1440" w:firstLine="720"/>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rsidR="00FC5BAF" w:rsidRPr="0035455F" w:rsidRDefault="00FC5BAF" w:rsidP="00382375">
      <w:pPr>
        <w:jc w:val="center"/>
        <w:rPr>
          <w:rFonts w:ascii="Arial" w:hAnsi="Arial" w:cs="Arial"/>
          <w:b/>
          <w:lang w:val="en-GB"/>
        </w:rPr>
      </w:pPr>
    </w:p>
    <w:p w:rsidR="00FC5BAF" w:rsidRPr="0035455F" w:rsidRDefault="00A96068" w:rsidP="00534F75">
      <w:pPr>
        <w:jc w:val="center"/>
        <w:rPr>
          <w:rFonts w:ascii="Arial" w:hAnsi="Arial" w:cs="Arial"/>
          <w:b/>
          <w:lang w:val="en-GB"/>
        </w:rPr>
      </w:pPr>
      <w:r>
        <w:rPr>
          <w:rFonts w:ascii="Arial" w:hAnsi="Arial" w:cs="Arial"/>
          <w:b/>
          <w:lang w:val="en-GB"/>
        </w:rPr>
        <w:t xml:space="preserve">        </w:t>
      </w:r>
      <w:r w:rsidR="00FC5BAF" w:rsidRPr="0035455F">
        <w:rPr>
          <w:rFonts w:ascii="Arial" w:hAnsi="Arial" w:cs="Arial"/>
          <w:b/>
          <w:lang w:val="en-GB"/>
        </w:rPr>
        <w:t>SELECTION OF INDIVIDUAL CONSULTANTS</w:t>
      </w:r>
    </w:p>
    <w:p w:rsidR="00382375" w:rsidRPr="0035455F" w:rsidRDefault="00382375" w:rsidP="00382375">
      <w:pPr>
        <w:rPr>
          <w:rFonts w:ascii="Arial" w:hAnsi="Arial" w:cs="Arial"/>
          <w:lang w:val="en-GB"/>
        </w:rPr>
      </w:pPr>
    </w:p>
    <w:p w:rsidR="00FC5BAF" w:rsidRPr="0035455F" w:rsidRDefault="00FC5BAF" w:rsidP="00772701">
      <w:pPr>
        <w:jc w:val="center"/>
        <w:rPr>
          <w:rFonts w:ascii="Arial" w:hAnsi="Arial" w:cs="Arial"/>
          <w:b/>
          <w:lang w:val="en-GB"/>
        </w:rPr>
      </w:pPr>
    </w:p>
    <w:p w:rsidR="00E71D4A" w:rsidRPr="0035455F" w:rsidRDefault="00E71D4A" w:rsidP="00FC7BCE">
      <w:pPr>
        <w:ind w:left="709"/>
        <w:jc w:val="center"/>
        <w:rPr>
          <w:rFonts w:ascii="Arial" w:hAnsi="Arial" w:cs="Arial"/>
          <w:b/>
          <w:lang w:val="en-GB"/>
        </w:rPr>
      </w:pPr>
      <w:r w:rsidRPr="0035455F">
        <w:rPr>
          <w:rFonts w:ascii="Arial" w:hAnsi="Arial" w:cs="Arial"/>
          <w:b/>
          <w:bCs/>
          <w:lang w:val="en-GB"/>
        </w:rPr>
        <w:t>REFERENCE NUMBER:</w:t>
      </w:r>
      <w:r w:rsidR="00045997">
        <w:rPr>
          <w:rFonts w:ascii="Arial" w:hAnsi="Arial" w:cs="Arial"/>
          <w:b/>
          <w:bCs/>
          <w:lang w:val="en-GB"/>
        </w:rPr>
        <w:t xml:space="preserve"> SADC/TRF/2017/2/05</w:t>
      </w:r>
    </w:p>
    <w:p w:rsidR="00D8263B" w:rsidRDefault="000A5555" w:rsidP="00D65176">
      <w:pPr>
        <w:rPr>
          <w:rFonts w:ascii="Arial" w:hAnsi="Arial" w:cs="Arial"/>
          <w:b/>
          <w:lang w:val="en-ZA"/>
        </w:rPr>
      </w:pPr>
      <w:r>
        <w:rPr>
          <w:rFonts w:ascii="Arial" w:hAnsi="Arial" w:cs="Arial"/>
          <w:b/>
          <w:lang w:val="en-GB"/>
        </w:rPr>
        <w:t>REQUEST FOR</w:t>
      </w:r>
      <w:r w:rsidR="00193705">
        <w:rPr>
          <w:rFonts w:ascii="Arial" w:hAnsi="Arial" w:cs="Arial"/>
          <w:b/>
          <w:lang w:val="en-ZA"/>
        </w:rPr>
        <w:t xml:space="preserve"> THE FORMULATION OF THE NATIONAL TOURISM BILL</w:t>
      </w:r>
    </w:p>
    <w:p w:rsidR="00082FE4" w:rsidRPr="00082FE4" w:rsidRDefault="00082FE4" w:rsidP="00D8263B">
      <w:pPr>
        <w:jc w:val="center"/>
        <w:rPr>
          <w:rFonts w:ascii="Arial" w:hAnsi="Arial" w:cs="Arial"/>
          <w:lang w:val="en-GB"/>
        </w:rPr>
      </w:pPr>
    </w:p>
    <w:p w:rsidR="00AB4D9D" w:rsidRPr="0035455F" w:rsidRDefault="00082FE4" w:rsidP="00434A2F">
      <w:pPr>
        <w:numPr>
          <w:ilvl w:val="0"/>
          <w:numId w:val="8"/>
        </w:numPr>
        <w:ind w:left="709"/>
        <w:jc w:val="both"/>
        <w:rPr>
          <w:rFonts w:ascii="Arial" w:hAnsi="Arial" w:cs="Arial"/>
          <w:b/>
          <w:lang w:val="en-GB"/>
        </w:rPr>
      </w:pPr>
      <w:r w:rsidRPr="00BF2FF8">
        <w:rPr>
          <w:rFonts w:ascii="Arial" w:hAnsi="Arial" w:cs="Arial"/>
          <w:b/>
          <w:lang w:val="en-GB"/>
        </w:rPr>
        <w:t xml:space="preserve">Ministry of </w:t>
      </w:r>
      <w:r w:rsidR="00BF2FF8">
        <w:rPr>
          <w:rFonts w:ascii="Arial" w:hAnsi="Arial" w:cs="Arial"/>
          <w:b/>
          <w:lang w:val="en-GB"/>
        </w:rPr>
        <w:t xml:space="preserve">Commerce, Industry and </w:t>
      </w:r>
      <w:r w:rsidRPr="00BF2FF8">
        <w:rPr>
          <w:rFonts w:ascii="Arial" w:hAnsi="Arial" w:cs="Arial"/>
          <w:b/>
          <w:lang w:val="en-GB"/>
        </w:rPr>
        <w:t>Trade</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rsidR="00986F39" w:rsidRPr="0035455F" w:rsidRDefault="00986F39" w:rsidP="00986F39">
      <w:pPr>
        <w:ind w:left="1080"/>
        <w:jc w:val="both"/>
        <w:rPr>
          <w:rFonts w:ascii="Arial" w:hAnsi="Arial" w:cs="Arial"/>
          <w:b/>
          <w:bCs/>
          <w:i/>
        </w:rPr>
      </w:pPr>
    </w:p>
    <w:p w:rsidR="00FA7D4A" w:rsidRDefault="00193705" w:rsidP="00FC7E65">
      <w:pPr>
        <w:ind w:left="709"/>
        <w:jc w:val="both"/>
        <w:rPr>
          <w:rFonts w:ascii="Arial" w:hAnsi="Arial" w:cs="Arial"/>
          <w:b/>
          <w:lang w:val="tn-ZA"/>
        </w:rPr>
      </w:pPr>
      <w:r>
        <w:rPr>
          <w:rFonts w:ascii="Arial" w:hAnsi="Arial" w:cs="Arial"/>
          <w:b/>
          <w:lang w:val="tn-ZA"/>
        </w:rPr>
        <w:t>FORMULATION OF THE NATIONAL TOURISM BILL</w:t>
      </w:r>
      <w:r w:rsidR="00082FE4" w:rsidRPr="00082FE4">
        <w:rPr>
          <w:rFonts w:ascii="Arial" w:hAnsi="Arial" w:cs="Arial"/>
          <w:b/>
          <w:lang w:val="tn-ZA"/>
        </w:rPr>
        <w:t xml:space="preserve"> FOR SWAZILAND</w:t>
      </w:r>
      <w:r>
        <w:rPr>
          <w:rFonts w:ascii="Arial" w:hAnsi="Arial" w:cs="Arial"/>
          <w:b/>
          <w:lang w:val="tn-ZA"/>
        </w:rPr>
        <w:t xml:space="preserve"> </w:t>
      </w:r>
    </w:p>
    <w:p w:rsidR="00082FE4" w:rsidRPr="0035455F" w:rsidRDefault="00082FE4" w:rsidP="00FC7E65">
      <w:pPr>
        <w:ind w:left="709"/>
        <w:jc w:val="both"/>
        <w:rPr>
          <w:rFonts w:ascii="Arial" w:hAnsi="Arial" w:cs="Arial"/>
          <w:bCs/>
          <w:lang w:val="en-ZA"/>
        </w:rPr>
      </w:pPr>
    </w:p>
    <w:p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rsidR="00BC328A" w:rsidRPr="0035455F" w:rsidRDefault="00BC328A" w:rsidP="00382375">
      <w:pPr>
        <w:jc w:val="both"/>
        <w:rPr>
          <w:rFonts w:ascii="Arial" w:hAnsi="Arial" w:cs="Arial"/>
          <w:b/>
          <w:lang w:val="en-GB"/>
        </w:rPr>
      </w:pPr>
    </w:p>
    <w:p w:rsidR="00BC328A" w:rsidRPr="0035455F" w:rsidRDefault="00BC328A" w:rsidP="00986F39">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rsidR="00900768" w:rsidRPr="0035455F" w:rsidRDefault="00900768" w:rsidP="00382375">
      <w:pPr>
        <w:jc w:val="both"/>
        <w:rPr>
          <w:rFonts w:ascii="Arial" w:hAnsi="Arial" w:cs="Arial"/>
          <w:b/>
          <w:lang w:val="en-GB"/>
        </w:rPr>
      </w:pPr>
    </w:p>
    <w:p w:rsidR="00900768" w:rsidRPr="0035455F" w:rsidRDefault="00900768" w:rsidP="00A153C8">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00A153C8" w:rsidRPr="0035455F">
        <w:rPr>
          <w:rFonts w:ascii="Arial" w:hAnsi="Arial" w:cs="Arial"/>
          <w:i/>
          <w:lang w:val="en-GB"/>
        </w:rPr>
        <w:tab/>
      </w:r>
      <w:r w:rsidRPr="0035455F">
        <w:rPr>
          <w:rFonts w:ascii="Arial" w:hAnsi="Arial" w:cs="Arial"/>
          <w:i/>
          <w:lang w:val="en-GB"/>
        </w:rPr>
        <w:t xml:space="preserve">they are </w:t>
      </w:r>
      <w:r w:rsidR="00AB4D9D" w:rsidRPr="0035455F">
        <w:rPr>
          <w:rFonts w:ascii="Arial" w:hAnsi="Arial" w:cs="Arial"/>
          <w:i/>
          <w:lang w:val="en-GB"/>
        </w:rPr>
        <w:t xml:space="preserve">not </w:t>
      </w:r>
      <w:r w:rsidRPr="0035455F">
        <w:rPr>
          <w:rFonts w:ascii="Arial" w:hAnsi="Arial" w:cs="Arial"/>
          <w:i/>
          <w:lang w:val="en-GB"/>
        </w:rPr>
        <w:t xml:space="preserve">bankrupt or </w:t>
      </w:r>
      <w:r w:rsidR="00AB4D9D" w:rsidRPr="0035455F">
        <w:rPr>
          <w:rFonts w:ascii="Arial" w:hAnsi="Arial" w:cs="Arial"/>
          <w:i/>
          <w:lang w:val="en-GB"/>
        </w:rPr>
        <w:t xml:space="preserve">being </w:t>
      </w:r>
      <w:r w:rsidRPr="0035455F">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b)</w:t>
      </w:r>
      <w:r w:rsidR="00A153C8" w:rsidRPr="0035455F">
        <w:rPr>
          <w:rFonts w:ascii="Arial" w:hAnsi="Arial" w:cs="Arial"/>
          <w:i/>
          <w:lang w:val="en-GB"/>
        </w:rPr>
        <w:tab/>
      </w:r>
      <w:r w:rsidRPr="0035455F">
        <w:rPr>
          <w:rFonts w:ascii="Arial" w:hAnsi="Arial" w:cs="Arial"/>
          <w:i/>
          <w:lang w:val="en-GB"/>
        </w:rPr>
        <w:t>they have</w:t>
      </w:r>
      <w:r w:rsidR="00AB4D9D" w:rsidRPr="0035455F">
        <w:rPr>
          <w:rFonts w:ascii="Arial" w:hAnsi="Arial" w:cs="Arial"/>
          <w:i/>
          <w:lang w:val="en-GB"/>
        </w:rPr>
        <w:t xml:space="preserve"> not</w:t>
      </w:r>
      <w:r w:rsidRPr="0035455F">
        <w:rPr>
          <w:rFonts w:ascii="Arial" w:hAnsi="Arial" w:cs="Arial"/>
          <w:i/>
          <w:lang w:val="en-GB"/>
        </w:rPr>
        <w:t xml:space="preserve"> been convicted of offences concerning their professional conduct by a judgment which </w:t>
      </w:r>
      <w:r w:rsidR="00A153C8" w:rsidRPr="0035455F">
        <w:rPr>
          <w:rFonts w:ascii="Arial" w:hAnsi="Arial" w:cs="Arial"/>
          <w:i/>
          <w:lang w:val="en-GB"/>
        </w:rPr>
        <w:t xml:space="preserve">has </w:t>
      </w:r>
      <w:r w:rsidRPr="0035455F">
        <w:rPr>
          <w:rFonts w:ascii="Arial" w:hAnsi="Arial" w:cs="Arial"/>
          <w:i/>
          <w:lang w:val="en-GB"/>
        </w:rPr>
        <w:t xml:space="preserve">the force of res judicata; (i.e. against which no appeal is possible);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c)</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declared guilty of grave professional misconduct proven by any means which </w:t>
      </w:r>
      <w:r w:rsidR="00D52AAD">
        <w:rPr>
          <w:rFonts w:ascii="Arial" w:hAnsi="Arial" w:cs="Arial"/>
          <w:i/>
          <w:lang w:val="en-GB"/>
        </w:rPr>
        <w:t>Ministry</w:t>
      </w:r>
      <w:r w:rsidRPr="0035455F">
        <w:rPr>
          <w:rFonts w:ascii="Arial" w:hAnsi="Arial" w:cs="Arial"/>
          <w:i/>
          <w:lang w:val="en-GB"/>
        </w:rPr>
        <w:t xml:space="preserve"> can justify;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d)</w:t>
      </w:r>
      <w:r w:rsidR="00A153C8" w:rsidRPr="0035455F">
        <w:rPr>
          <w:rFonts w:ascii="Arial" w:hAnsi="Arial" w:cs="Arial"/>
          <w:i/>
          <w:lang w:val="en-GB"/>
        </w:rPr>
        <w:tab/>
      </w:r>
      <w:r w:rsidRPr="0035455F">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lastRenderedPageBreak/>
        <w:t>e)</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Pr>
          <w:rFonts w:ascii="Arial" w:hAnsi="Arial" w:cs="Arial"/>
          <w:i/>
          <w:lang w:val="en-GB"/>
        </w:rPr>
        <w:t>Ministry’s</w:t>
      </w:r>
      <w:r w:rsidRPr="0035455F">
        <w:rPr>
          <w:rFonts w:ascii="Arial" w:hAnsi="Arial" w:cs="Arial"/>
          <w:i/>
          <w:lang w:val="en-GB"/>
        </w:rPr>
        <w:t xml:space="preserve"> financial interests; or</w:t>
      </w:r>
    </w:p>
    <w:p w:rsidR="00900768" w:rsidRDefault="00900768" w:rsidP="00A153C8">
      <w:pPr>
        <w:spacing w:after="120"/>
        <w:ind w:left="993" w:hanging="283"/>
        <w:jc w:val="both"/>
        <w:rPr>
          <w:rFonts w:ascii="Arial" w:hAnsi="Arial" w:cs="Arial"/>
          <w:i/>
          <w:lang w:val="en-GB"/>
        </w:rPr>
      </w:pPr>
      <w:r w:rsidRPr="0035455F">
        <w:rPr>
          <w:rFonts w:ascii="Arial" w:hAnsi="Arial" w:cs="Arial"/>
          <w:i/>
          <w:lang w:val="en-GB"/>
        </w:rPr>
        <w:t>f)</w:t>
      </w:r>
      <w:r w:rsidR="00A153C8" w:rsidRPr="0035455F">
        <w:rPr>
          <w:rFonts w:ascii="Arial" w:hAnsi="Arial" w:cs="Arial"/>
          <w:i/>
          <w:lang w:val="en-GB"/>
        </w:rPr>
        <w:tab/>
      </w:r>
      <w:r w:rsidRPr="0035455F">
        <w:rPr>
          <w:rFonts w:ascii="Arial" w:hAnsi="Arial" w:cs="Arial"/>
          <w:i/>
          <w:lang w:val="en-GB"/>
        </w:rPr>
        <w:t>they are</w:t>
      </w:r>
      <w:r w:rsidR="00AB4D9D" w:rsidRPr="0035455F">
        <w:rPr>
          <w:rFonts w:ascii="Arial" w:hAnsi="Arial" w:cs="Arial"/>
          <w:i/>
          <w:lang w:val="en-GB"/>
        </w:rPr>
        <w:t xml:space="preserve"> not</w:t>
      </w:r>
      <w:r w:rsidRPr="0035455F">
        <w:rPr>
          <w:rFonts w:ascii="Arial" w:hAnsi="Arial" w:cs="Arial"/>
          <w:i/>
          <w:lang w:val="en-GB"/>
        </w:rPr>
        <w:t xml:space="preserve"> being currently subject to an administrative penalty.</w:t>
      </w:r>
    </w:p>
    <w:p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193705">
        <w:rPr>
          <w:rFonts w:ascii="Arial" w:hAnsi="Arial" w:cs="Arial"/>
          <w:b/>
        </w:rPr>
        <w:t>€17,595.00 (S</w:t>
      </w:r>
      <w:r w:rsidR="001832B8">
        <w:rPr>
          <w:rFonts w:ascii="Arial" w:hAnsi="Arial" w:cs="Arial"/>
          <w:b/>
        </w:rPr>
        <w:t>e</w:t>
      </w:r>
      <w:r w:rsidR="00193705">
        <w:rPr>
          <w:rFonts w:ascii="Arial" w:hAnsi="Arial" w:cs="Arial"/>
          <w:b/>
        </w:rPr>
        <w:t>venteen</w:t>
      </w:r>
      <w:r w:rsidR="007641D6" w:rsidRPr="00BF2FF8">
        <w:rPr>
          <w:rFonts w:ascii="Arial" w:hAnsi="Arial" w:cs="Arial"/>
          <w:b/>
        </w:rPr>
        <w:t xml:space="preserve"> Thousand</w:t>
      </w:r>
      <w:r w:rsidR="00193705">
        <w:rPr>
          <w:rFonts w:ascii="Arial" w:hAnsi="Arial" w:cs="Arial"/>
          <w:b/>
        </w:rPr>
        <w:t>, Five Hundred and Ninety-five E</w:t>
      </w:r>
      <w:r w:rsidR="007641D6" w:rsidRPr="00BF2FF8">
        <w:rPr>
          <w:rFonts w:ascii="Arial" w:hAnsi="Arial" w:cs="Arial"/>
          <w:b/>
        </w:rPr>
        <w:t xml:space="preserve">uros) </w:t>
      </w:r>
      <w:r w:rsidR="008617A7" w:rsidRPr="00BF2FF8">
        <w:rPr>
          <w:rFonts w:ascii="Arial" w:hAnsi="Arial" w:cs="Arial"/>
          <w:b/>
          <w:lang w:val="en-GB"/>
        </w:rPr>
        <w:t>for expert service/consultants fees only</w:t>
      </w:r>
      <w:r w:rsidR="00483A66" w:rsidRPr="00BF2FF8">
        <w:rPr>
          <w:rFonts w:ascii="Arial" w:hAnsi="Arial" w:cs="Arial"/>
          <w:b/>
          <w:lang w:val="en-GB"/>
        </w:rPr>
        <w:t>.</w:t>
      </w:r>
      <w:r w:rsidR="00483A66" w:rsidRPr="0035455F">
        <w:rPr>
          <w:rFonts w:ascii="Arial" w:hAnsi="Arial" w:cs="Arial"/>
          <w:b/>
          <w:i/>
          <w:lang w:val="en-GB"/>
        </w:rPr>
        <w:t xml:space="preserve"> </w:t>
      </w:r>
      <w:r w:rsidR="00EC3A43" w:rsidRPr="0035455F">
        <w:rPr>
          <w:rFonts w:ascii="Arial" w:hAnsi="Arial" w:cs="Arial"/>
          <w:b/>
          <w:lang w:val="en-GB"/>
        </w:rPr>
        <w:t xml:space="preserve"> </w:t>
      </w:r>
      <w:r w:rsidR="00AF150F" w:rsidRPr="0035455F">
        <w:rPr>
          <w:rFonts w:ascii="Arial" w:hAnsi="Arial" w:cs="Arial"/>
          <w:lang w:val="en-GB"/>
        </w:rPr>
        <w:t>Proposals</w:t>
      </w:r>
      <w:r w:rsidR="00EC3A43" w:rsidRPr="0035455F">
        <w:rPr>
          <w:rFonts w:ascii="Arial" w:hAnsi="Arial" w:cs="Arial"/>
          <w:lang w:val="en-GB"/>
        </w:rPr>
        <w:t xml:space="preserve"> exceeding this budget will not be accepted. </w:t>
      </w:r>
    </w:p>
    <w:p w:rsidR="00284C02" w:rsidRPr="0035455F" w:rsidRDefault="00284C02" w:rsidP="00382375">
      <w:pPr>
        <w:jc w:val="both"/>
        <w:rPr>
          <w:rFonts w:ascii="Arial" w:hAnsi="Arial" w:cs="Arial"/>
          <w:lang w:val="en-GB"/>
        </w:rPr>
      </w:pPr>
    </w:p>
    <w:p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Standard Expression of Interest</w:t>
      </w:r>
      <w:r w:rsidR="00382375" w:rsidRPr="0035455F">
        <w:rPr>
          <w:rFonts w:ascii="Arial" w:hAnsi="Arial" w:cs="Arial"/>
          <w:lang w:val="en-GB"/>
        </w:rPr>
        <w:t xml:space="preserve"> Forms attached as Annex 2 to this </w:t>
      </w:r>
      <w:r w:rsidRPr="0035455F">
        <w:rPr>
          <w:rFonts w:ascii="Arial" w:hAnsi="Arial" w:cs="Arial"/>
          <w:lang w:val="en-GB"/>
        </w:rPr>
        <w:t>REOI</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382375" w:rsidRPr="0035455F" w:rsidRDefault="00382375" w:rsidP="00382375">
      <w:pPr>
        <w:jc w:val="both"/>
        <w:rPr>
          <w:rFonts w:ascii="Arial" w:hAnsi="Arial" w:cs="Arial"/>
          <w:lang w:val="en-GB"/>
        </w:rPr>
      </w:pPr>
    </w:p>
    <w:p w:rsidR="00AB4D9D" w:rsidRPr="0035455F" w:rsidRDefault="006D021F" w:rsidP="00E71D4A">
      <w:pPr>
        <w:ind w:left="1440"/>
        <w:jc w:val="both"/>
        <w:rPr>
          <w:rFonts w:ascii="Arial" w:hAnsi="Arial" w:cs="Arial"/>
          <w:b/>
          <w:i/>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3A127C" w:rsidRPr="0035455F">
        <w:rPr>
          <w:rFonts w:ascii="Arial" w:hAnsi="Arial" w:cs="Arial"/>
          <w:lang w:val="en-GB"/>
        </w:rPr>
        <w:t>proposal</w:t>
      </w:r>
      <w:r w:rsidR="00EA011D" w:rsidRPr="0035455F">
        <w:rPr>
          <w:rFonts w:ascii="Arial" w:hAnsi="Arial" w:cs="Arial"/>
          <w:lang w:val="en-GB"/>
        </w:rPr>
        <w:t xml:space="preserve"> </w:t>
      </w:r>
      <w:r w:rsidR="00524FA9" w:rsidRPr="0035455F">
        <w:rPr>
          <w:rFonts w:ascii="Arial" w:hAnsi="Arial" w:cs="Arial"/>
          <w:lang w:val="en-GB"/>
        </w:rPr>
        <w:t xml:space="preserve">clearly marked </w:t>
      </w:r>
      <w:r w:rsidR="00524FA9" w:rsidRPr="0035455F">
        <w:rPr>
          <w:rFonts w:ascii="Arial" w:hAnsi="Arial" w:cs="Arial"/>
          <w:b/>
          <w:lang w:val="en-GB"/>
        </w:rPr>
        <w:t>“</w:t>
      </w:r>
      <w:r w:rsidR="00E71D4A" w:rsidRPr="0035455F">
        <w:rPr>
          <w:rFonts w:ascii="Arial" w:hAnsi="Arial" w:cs="Arial"/>
          <w:b/>
          <w:lang w:val="en-GB"/>
        </w:rPr>
        <w:t>REFERENCE NUMBER:</w:t>
      </w:r>
      <w:r w:rsidR="00E71D4A" w:rsidRPr="0035455F">
        <w:rPr>
          <w:rFonts w:ascii="Arial" w:hAnsi="Arial" w:cs="Arial"/>
          <w:b/>
          <w:i/>
          <w:lang w:val="en-GB"/>
        </w:rPr>
        <w:t xml:space="preserve"> </w:t>
      </w:r>
      <w:r w:rsidR="00CF6029">
        <w:rPr>
          <w:rFonts w:ascii="Arial" w:hAnsi="Arial" w:cs="Arial"/>
          <w:b/>
          <w:lang w:val="en-GB"/>
        </w:rPr>
        <w:t>SADC/TRF/2017/2/0</w:t>
      </w:r>
      <w:r w:rsidR="005C01E2">
        <w:rPr>
          <w:rFonts w:ascii="Arial" w:hAnsi="Arial" w:cs="Arial"/>
          <w:b/>
          <w:lang w:val="en-GB"/>
        </w:rPr>
        <w:t>5</w:t>
      </w:r>
      <w:r w:rsidR="00147FF6">
        <w:rPr>
          <w:rFonts w:ascii="Arial" w:hAnsi="Arial" w:cs="Arial"/>
          <w:b/>
          <w:lang w:val="en-GB"/>
        </w:rPr>
        <w:t xml:space="preserve"> </w:t>
      </w:r>
      <w:r w:rsidR="00CF6029">
        <w:rPr>
          <w:rFonts w:ascii="Arial" w:hAnsi="Arial" w:cs="Arial"/>
          <w:b/>
          <w:i/>
          <w:lang w:val="en-GB"/>
        </w:rPr>
        <w:t>–</w:t>
      </w:r>
      <w:r w:rsidR="00147FF6">
        <w:rPr>
          <w:rFonts w:ascii="Arial" w:hAnsi="Arial" w:cs="Arial"/>
          <w:b/>
          <w:i/>
          <w:lang w:val="en-GB"/>
        </w:rPr>
        <w:t xml:space="preserve"> </w:t>
      </w:r>
      <w:r w:rsidR="00CF6029" w:rsidRPr="00BD1330">
        <w:rPr>
          <w:rFonts w:ascii="Arial" w:hAnsi="Arial" w:cs="Arial"/>
          <w:b/>
          <w:lang w:val="en-GB"/>
        </w:rPr>
        <w:t>FORMULATION OF THE NATIONAL TOURISM BILL</w:t>
      </w:r>
      <w:r w:rsidR="00524FA9" w:rsidRPr="00BD1330">
        <w:rPr>
          <w:rFonts w:ascii="Arial" w:hAnsi="Arial" w:cs="Arial"/>
          <w:b/>
          <w:lang w:val="en-GB"/>
        </w:rPr>
        <w:t>”</w:t>
      </w:r>
      <w:r w:rsidR="00524FA9" w:rsidRPr="0035455F">
        <w:rPr>
          <w:rFonts w:ascii="Arial" w:hAnsi="Arial" w:cs="Arial"/>
          <w:lang w:val="en-GB"/>
        </w:rPr>
        <w:t xml:space="preserve"> in a sealed envelope, should be submitted in our tender box</w:t>
      </w:r>
      <w:r w:rsidR="002A60CF" w:rsidRPr="0035455F">
        <w:rPr>
          <w:rFonts w:ascii="Arial" w:hAnsi="Arial" w:cs="Arial"/>
          <w:lang w:val="en-GB"/>
        </w:rPr>
        <w:t xml:space="preserve"> located at the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rsidR="00AB4D9D" w:rsidRPr="0035455F" w:rsidRDefault="00AB4D9D" w:rsidP="00382375">
      <w:pPr>
        <w:jc w:val="both"/>
        <w:rPr>
          <w:rFonts w:ascii="Arial" w:hAnsi="Arial" w:cs="Arial"/>
          <w:lang w:val="en-GB"/>
        </w:rPr>
      </w:pPr>
    </w:p>
    <w:p w:rsidR="00AD5BB9" w:rsidRPr="001E6484" w:rsidRDefault="00AD5BB9" w:rsidP="00AD5BB9">
      <w:pPr>
        <w:ind w:left="1440"/>
        <w:jc w:val="both"/>
        <w:rPr>
          <w:rFonts w:ascii="Arial" w:hAnsi="Arial" w:cs="Arial"/>
          <w:b/>
        </w:rPr>
      </w:pPr>
      <w:r w:rsidRPr="001E6484">
        <w:rPr>
          <w:rFonts w:ascii="Arial" w:hAnsi="Arial" w:cs="Arial"/>
          <w:b/>
          <w:lang w:val="en-GB"/>
        </w:rPr>
        <w:t>Secretary to the Tender Committee</w:t>
      </w:r>
      <w:r w:rsidR="00F2429F" w:rsidRPr="001E6484">
        <w:rPr>
          <w:rFonts w:ascii="Arial" w:hAnsi="Arial" w:cs="Arial"/>
          <w:b/>
          <w:lang w:val="en-GB"/>
        </w:rPr>
        <w:t xml:space="preserve"> </w:t>
      </w:r>
    </w:p>
    <w:p w:rsidR="00382375" w:rsidRPr="001E6484" w:rsidRDefault="00D52AAD" w:rsidP="00382375">
      <w:pPr>
        <w:rPr>
          <w:rFonts w:ascii="Arial" w:hAnsi="Arial" w:cs="Arial"/>
          <w:b/>
          <w:lang w:val="en-GB"/>
        </w:rPr>
      </w:pPr>
      <w:r w:rsidRPr="001E6484">
        <w:rPr>
          <w:rFonts w:ascii="Arial" w:hAnsi="Arial" w:cs="Arial"/>
          <w:b/>
          <w:lang w:val="en-GB"/>
        </w:rPr>
        <w:tab/>
      </w:r>
      <w:r w:rsidRPr="001E6484">
        <w:rPr>
          <w:rFonts w:ascii="Arial" w:hAnsi="Arial" w:cs="Arial"/>
          <w:b/>
          <w:lang w:val="en-GB"/>
        </w:rPr>
        <w:tab/>
      </w:r>
      <w:r w:rsidR="001E6484" w:rsidRPr="001E6484">
        <w:rPr>
          <w:rFonts w:ascii="Arial" w:hAnsi="Arial" w:cs="Arial"/>
          <w:b/>
          <w:lang w:val="en-GB"/>
        </w:rPr>
        <w:t>Ministry of Commerce, Industry and Trade</w:t>
      </w:r>
    </w:p>
    <w:p w:rsidR="001E6484" w:rsidRPr="001E6484" w:rsidRDefault="001E6484" w:rsidP="00382375">
      <w:pPr>
        <w:rPr>
          <w:rFonts w:ascii="Arial" w:hAnsi="Arial" w:cs="Arial"/>
          <w:b/>
          <w:lang w:val="en-GB"/>
        </w:rPr>
      </w:pPr>
      <w:r w:rsidRPr="001E6484">
        <w:rPr>
          <w:rFonts w:ascii="Arial" w:hAnsi="Arial" w:cs="Arial"/>
          <w:b/>
          <w:lang w:val="en-GB"/>
        </w:rPr>
        <w:tab/>
      </w:r>
      <w:r w:rsidRPr="001E6484">
        <w:rPr>
          <w:rFonts w:ascii="Arial" w:hAnsi="Arial" w:cs="Arial"/>
          <w:b/>
          <w:lang w:val="en-GB"/>
        </w:rPr>
        <w:tab/>
        <w:t>International Trade Department</w:t>
      </w:r>
    </w:p>
    <w:p w:rsidR="001E6484" w:rsidRPr="001E6484" w:rsidRDefault="001E6484" w:rsidP="00382375">
      <w:pPr>
        <w:rPr>
          <w:rFonts w:ascii="Arial" w:hAnsi="Arial" w:cs="Arial"/>
          <w:b/>
          <w:lang w:val="en-GB"/>
        </w:rPr>
      </w:pPr>
      <w:r w:rsidRPr="001E6484">
        <w:rPr>
          <w:rFonts w:ascii="Arial" w:hAnsi="Arial" w:cs="Arial"/>
          <w:b/>
          <w:lang w:val="en-GB"/>
        </w:rPr>
        <w:tab/>
      </w:r>
      <w:r w:rsidRPr="001E6484">
        <w:rPr>
          <w:rFonts w:ascii="Arial" w:hAnsi="Arial" w:cs="Arial"/>
          <w:b/>
          <w:lang w:val="en-GB"/>
        </w:rPr>
        <w:tab/>
        <w:t>Between DPMs Office and Swazi Bank</w:t>
      </w:r>
    </w:p>
    <w:p w:rsidR="001E6484" w:rsidRPr="001E6484" w:rsidRDefault="001E6484" w:rsidP="00382375">
      <w:pPr>
        <w:rPr>
          <w:rFonts w:ascii="Arial" w:hAnsi="Arial" w:cs="Arial"/>
          <w:b/>
          <w:lang w:val="en-GB"/>
        </w:rPr>
      </w:pPr>
      <w:r w:rsidRPr="001E6484">
        <w:rPr>
          <w:rFonts w:ascii="Arial" w:hAnsi="Arial" w:cs="Arial"/>
          <w:b/>
          <w:lang w:val="en-GB"/>
        </w:rPr>
        <w:tab/>
      </w:r>
      <w:r w:rsidRPr="001E6484">
        <w:rPr>
          <w:rFonts w:ascii="Arial" w:hAnsi="Arial" w:cs="Arial"/>
          <w:b/>
          <w:lang w:val="en-GB"/>
        </w:rPr>
        <w:tab/>
        <w:t xml:space="preserve">P. O. </w:t>
      </w:r>
      <w:r>
        <w:rPr>
          <w:rFonts w:ascii="Arial" w:hAnsi="Arial" w:cs="Arial"/>
          <w:b/>
          <w:lang w:val="en-GB"/>
        </w:rPr>
        <w:t xml:space="preserve">Box </w:t>
      </w:r>
      <w:r w:rsidRPr="001E6484">
        <w:rPr>
          <w:rFonts w:ascii="Arial" w:hAnsi="Arial" w:cs="Arial"/>
          <w:b/>
          <w:lang w:val="en-GB"/>
        </w:rPr>
        <w:t>451</w:t>
      </w:r>
    </w:p>
    <w:p w:rsidR="001E6484" w:rsidRDefault="00CF6029" w:rsidP="00382375">
      <w:pPr>
        <w:rPr>
          <w:rFonts w:ascii="Arial" w:hAnsi="Arial" w:cs="Arial"/>
          <w:b/>
          <w:lang w:val="en-GB"/>
        </w:rPr>
      </w:pPr>
      <w:r>
        <w:rPr>
          <w:rFonts w:ascii="Arial" w:hAnsi="Arial" w:cs="Arial"/>
          <w:b/>
          <w:lang w:val="en-GB"/>
        </w:rPr>
        <w:tab/>
      </w:r>
      <w:r>
        <w:rPr>
          <w:rFonts w:ascii="Arial" w:hAnsi="Arial" w:cs="Arial"/>
          <w:b/>
          <w:lang w:val="en-GB"/>
        </w:rPr>
        <w:tab/>
        <w:t>Mbabane, Eswatini</w:t>
      </w:r>
    </w:p>
    <w:p w:rsidR="000F7B5E" w:rsidRDefault="000F7B5E" w:rsidP="00382375">
      <w:pPr>
        <w:rPr>
          <w:rFonts w:ascii="Arial" w:hAnsi="Arial" w:cs="Arial"/>
          <w:b/>
          <w:lang w:val="en-GB"/>
        </w:rPr>
      </w:pPr>
      <w:r>
        <w:rPr>
          <w:rFonts w:ascii="Arial" w:hAnsi="Arial" w:cs="Arial"/>
          <w:b/>
          <w:lang w:val="en-GB"/>
        </w:rPr>
        <w:tab/>
      </w:r>
      <w:r>
        <w:rPr>
          <w:rFonts w:ascii="Arial" w:hAnsi="Arial" w:cs="Arial"/>
          <w:b/>
          <w:lang w:val="en-GB"/>
        </w:rPr>
        <w:tab/>
        <w:t>Tel: +268 2404 5794</w:t>
      </w:r>
    </w:p>
    <w:p w:rsidR="000F7B5E" w:rsidRPr="001E6484" w:rsidRDefault="000F7B5E" w:rsidP="00382375">
      <w:pPr>
        <w:rPr>
          <w:rFonts w:ascii="Arial" w:hAnsi="Arial" w:cs="Arial"/>
          <w:b/>
          <w:lang w:val="en-GB"/>
        </w:rPr>
      </w:pPr>
      <w:r>
        <w:rPr>
          <w:rFonts w:ascii="Arial" w:hAnsi="Arial" w:cs="Arial"/>
          <w:b/>
          <w:lang w:val="en-GB"/>
        </w:rPr>
        <w:tab/>
      </w:r>
      <w:r>
        <w:rPr>
          <w:rFonts w:ascii="Arial" w:hAnsi="Arial" w:cs="Arial"/>
          <w:b/>
          <w:lang w:val="en-GB"/>
        </w:rPr>
        <w:tab/>
        <w:t>Fax: +268 2404 3833</w:t>
      </w:r>
    </w:p>
    <w:p w:rsidR="00351771" w:rsidRPr="000F7B5E" w:rsidRDefault="00351771" w:rsidP="00351771">
      <w:pPr>
        <w:ind w:left="720" w:firstLine="720"/>
        <w:rPr>
          <w:rFonts w:ascii="Arial" w:hAnsi="Arial" w:cs="Arial"/>
          <w:b/>
          <w:lang w:val="en-GB"/>
        </w:rPr>
      </w:pPr>
      <w:r w:rsidRPr="000F7B5E">
        <w:rPr>
          <w:rFonts w:ascii="Arial" w:hAnsi="Arial" w:cs="Arial"/>
          <w:b/>
          <w:lang w:val="en-GB"/>
        </w:rPr>
        <w:t xml:space="preserve">Attn: </w:t>
      </w:r>
      <w:r w:rsidR="00D52AAD" w:rsidRPr="000F7B5E">
        <w:rPr>
          <w:rFonts w:ascii="Arial" w:hAnsi="Arial" w:cs="Arial"/>
          <w:b/>
          <w:lang w:val="en-GB"/>
        </w:rPr>
        <w:t>Mr</w:t>
      </w:r>
      <w:r w:rsidR="001E6484" w:rsidRPr="000F7B5E">
        <w:rPr>
          <w:rFonts w:ascii="Arial" w:hAnsi="Arial" w:cs="Arial"/>
          <w:b/>
          <w:lang w:val="en-GB"/>
        </w:rPr>
        <w:t>.</w:t>
      </w:r>
      <w:r w:rsidR="00D52AAD" w:rsidRPr="000F7B5E">
        <w:rPr>
          <w:rFonts w:ascii="Arial" w:hAnsi="Arial" w:cs="Arial"/>
          <w:b/>
          <w:lang w:val="en-GB"/>
        </w:rPr>
        <w:t xml:space="preserve"> Muntu</w:t>
      </w:r>
      <w:r w:rsidR="003574B6" w:rsidRPr="000F7B5E">
        <w:rPr>
          <w:rFonts w:ascii="Arial" w:hAnsi="Arial" w:cs="Arial"/>
          <w:b/>
          <w:lang w:val="en-GB"/>
        </w:rPr>
        <w:t xml:space="preserve"> </w:t>
      </w:r>
      <w:r w:rsidR="001E6484" w:rsidRPr="000F7B5E">
        <w:rPr>
          <w:rFonts w:ascii="Arial" w:hAnsi="Arial" w:cs="Arial"/>
          <w:b/>
          <w:lang w:val="en-GB"/>
        </w:rPr>
        <w:t xml:space="preserve">M. </w:t>
      </w:r>
      <w:r w:rsidR="003574B6" w:rsidRPr="000F7B5E">
        <w:rPr>
          <w:rFonts w:ascii="Arial" w:hAnsi="Arial" w:cs="Arial"/>
          <w:b/>
          <w:lang w:val="en-GB"/>
        </w:rPr>
        <w:t>Almeida</w:t>
      </w:r>
      <w:r w:rsidR="00D52AAD" w:rsidRPr="000F7B5E">
        <w:rPr>
          <w:rFonts w:ascii="Arial" w:hAnsi="Arial" w:cs="Arial"/>
          <w:b/>
          <w:lang w:val="en-GB"/>
        </w:rPr>
        <w:t xml:space="preserve"> </w:t>
      </w:r>
    </w:p>
    <w:p w:rsidR="000F7B5E" w:rsidRPr="000F7B5E" w:rsidRDefault="000F7B5E" w:rsidP="00351771">
      <w:pPr>
        <w:ind w:left="720" w:firstLine="720"/>
        <w:rPr>
          <w:rFonts w:ascii="Arial" w:hAnsi="Arial" w:cs="Arial"/>
          <w:b/>
          <w:lang w:val="en-GB"/>
        </w:rPr>
      </w:pPr>
      <w:r>
        <w:rPr>
          <w:rFonts w:ascii="Arial" w:hAnsi="Arial" w:cs="Arial"/>
          <w:b/>
          <w:lang w:val="en-GB"/>
        </w:rPr>
        <w:t xml:space="preserve">Email: </w:t>
      </w:r>
      <w:hyperlink r:id="rId11" w:history="1">
        <w:r w:rsidRPr="00D84F56">
          <w:rPr>
            <w:rStyle w:val="Hyperlink"/>
            <w:rFonts w:ascii="Arial" w:hAnsi="Arial" w:cs="Arial"/>
            <w:b/>
            <w:lang w:val="en-GB"/>
          </w:rPr>
          <w:t>muntualmeida@gmail.com</w:t>
        </w:r>
      </w:hyperlink>
      <w:r>
        <w:rPr>
          <w:rFonts w:ascii="Arial" w:hAnsi="Arial" w:cs="Arial"/>
          <w:b/>
          <w:lang w:val="en-GB"/>
        </w:rPr>
        <w:t xml:space="preserve"> or muntua.itd@realnet.co.sz</w:t>
      </w:r>
    </w:p>
    <w:p w:rsidR="00741078" w:rsidRPr="000F7B5E" w:rsidRDefault="00741078" w:rsidP="00351771">
      <w:pPr>
        <w:ind w:left="720" w:firstLine="720"/>
        <w:rPr>
          <w:rFonts w:ascii="Arial" w:hAnsi="Arial" w:cs="Arial"/>
          <w:b/>
          <w:lang w:val="en-GB"/>
        </w:rPr>
      </w:pPr>
      <w:r w:rsidRPr="000F7B5E">
        <w:rPr>
          <w:rFonts w:ascii="Arial" w:hAnsi="Arial" w:cs="Arial"/>
          <w:b/>
          <w:lang w:val="en-GB"/>
        </w:rPr>
        <w:t xml:space="preserve">Copy: </w:t>
      </w:r>
      <w:r w:rsidR="001E6484" w:rsidRPr="000F7B5E">
        <w:rPr>
          <w:rFonts w:ascii="Arial" w:hAnsi="Arial" w:cs="Arial"/>
          <w:b/>
          <w:lang w:val="en-GB"/>
        </w:rPr>
        <w:t>Mrs. Nonhlanhla Ndlangamandla</w:t>
      </w:r>
    </w:p>
    <w:p w:rsidR="00351771" w:rsidRDefault="000F7B5E" w:rsidP="00382375">
      <w:pPr>
        <w:rPr>
          <w:rFonts w:ascii="Arial" w:hAnsi="Arial" w:cs="Arial"/>
          <w:b/>
          <w:lang w:val="en-GB"/>
        </w:rPr>
      </w:pPr>
      <w:r>
        <w:rPr>
          <w:rFonts w:ascii="Arial" w:hAnsi="Arial" w:cs="Arial"/>
          <w:lang w:val="en-GB"/>
        </w:rPr>
        <w:tab/>
      </w:r>
      <w:r>
        <w:rPr>
          <w:rFonts w:ascii="Arial" w:hAnsi="Arial" w:cs="Arial"/>
          <w:lang w:val="en-GB"/>
        </w:rPr>
        <w:tab/>
      </w:r>
      <w:r>
        <w:rPr>
          <w:rFonts w:ascii="Arial" w:hAnsi="Arial" w:cs="Arial"/>
          <w:b/>
          <w:lang w:val="en-GB"/>
        </w:rPr>
        <w:t xml:space="preserve">Email: </w:t>
      </w:r>
      <w:hyperlink r:id="rId12" w:history="1">
        <w:r w:rsidRPr="00D84F56">
          <w:rPr>
            <w:rStyle w:val="Hyperlink"/>
            <w:rFonts w:ascii="Arial" w:hAnsi="Arial" w:cs="Arial"/>
            <w:b/>
            <w:lang w:val="en-GB"/>
          </w:rPr>
          <w:t>mnguni2014@gmail.com</w:t>
        </w:r>
      </w:hyperlink>
      <w:r>
        <w:rPr>
          <w:rFonts w:ascii="Arial" w:hAnsi="Arial" w:cs="Arial"/>
          <w:b/>
          <w:lang w:val="en-GB"/>
        </w:rPr>
        <w:t xml:space="preserve"> </w:t>
      </w:r>
    </w:p>
    <w:p w:rsidR="000F7B5E" w:rsidRPr="000F7B5E" w:rsidRDefault="000F7B5E" w:rsidP="00382375">
      <w:pPr>
        <w:rPr>
          <w:rFonts w:ascii="Arial" w:hAnsi="Arial" w:cs="Arial"/>
          <w:b/>
          <w:lang w:val="en-GB"/>
        </w:rPr>
      </w:pPr>
    </w:p>
    <w:p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proposal,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rsidR="00AB4D9D" w:rsidRPr="0035455F" w:rsidRDefault="00AB4D9D" w:rsidP="00382375">
      <w:pPr>
        <w:pStyle w:val="BodyText2"/>
        <w:rPr>
          <w:rFonts w:ascii="Arial" w:hAnsi="Arial" w:cs="Arial"/>
          <w:lang w:val="en-GB"/>
        </w:rPr>
      </w:pPr>
    </w:p>
    <w:p w:rsidR="00382375" w:rsidRPr="00985E6D" w:rsidRDefault="002D1406" w:rsidP="00986F39">
      <w:pPr>
        <w:pStyle w:val="BodyText2"/>
        <w:ind w:firstLine="720"/>
        <w:rPr>
          <w:rFonts w:ascii="Arial" w:hAnsi="Arial" w:cs="Arial"/>
          <w:lang w:val="en-GB"/>
        </w:rPr>
      </w:pPr>
      <w:r>
        <w:rPr>
          <w:rFonts w:ascii="Arial" w:hAnsi="Arial" w:cs="Arial"/>
          <w:b/>
          <w:lang w:val="en-GB"/>
        </w:rPr>
        <w:t>3</w:t>
      </w:r>
      <w:r w:rsidR="00147FF6">
        <w:rPr>
          <w:rFonts w:ascii="Arial" w:hAnsi="Arial" w:cs="Arial"/>
          <w:b/>
          <w:vertAlign w:val="superscript"/>
          <w:lang w:val="en-GB"/>
        </w:rPr>
        <w:t>rd</w:t>
      </w:r>
      <w:r>
        <w:rPr>
          <w:rFonts w:ascii="Arial" w:hAnsi="Arial" w:cs="Arial"/>
          <w:b/>
          <w:lang w:val="en-GB"/>
        </w:rPr>
        <w:t xml:space="preserve"> Ju</w:t>
      </w:r>
      <w:r w:rsidR="00147FF6">
        <w:rPr>
          <w:rFonts w:ascii="Arial" w:hAnsi="Arial" w:cs="Arial"/>
          <w:b/>
          <w:lang w:val="en-GB"/>
        </w:rPr>
        <w:t>ly</w:t>
      </w:r>
      <w:r w:rsidR="002D4CCC">
        <w:rPr>
          <w:rFonts w:ascii="Arial" w:hAnsi="Arial" w:cs="Arial"/>
          <w:b/>
          <w:lang w:val="en-GB"/>
        </w:rPr>
        <w:t>, 2018</w:t>
      </w:r>
      <w:r w:rsidR="00106590" w:rsidRPr="00985E6D">
        <w:rPr>
          <w:rFonts w:ascii="Arial" w:hAnsi="Arial" w:cs="Arial"/>
          <w:b/>
          <w:lang w:val="en-GB"/>
        </w:rPr>
        <w:t xml:space="preserve"> at </w:t>
      </w:r>
      <w:r w:rsidR="00CF6029">
        <w:rPr>
          <w:rFonts w:ascii="Arial" w:hAnsi="Arial" w:cs="Arial"/>
          <w:b/>
          <w:lang w:val="en-GB"/>
        </w:rPr>
        <w:t>160</w:t>
      </w:r>
      <w:r w:rsidR="00985E6D" w:rsidRPr="00985E6D">
        <w:rPr>
          <w:rFonts w:ascii="Arial" w:hAnsi="Arial" w:cs="Arial"/>
          <w:b/>
          <w:lang w:val="en-GB"/>
        </w:rPr>
        <w:t>0 hrs CAT</w:t>
      </w:r>
      <w:r w:rsidR="00106590" w:rsidRPr="00985E6D">
        <w:rPr>
          <w:rFonts w:ascii="Arial" w:hAnsi="Arial" w:cs="Arial"/>
          <w:b/>
          <w:lang w:val="en-GB"/>
        </w:rPr>
        <w:t xml:space="preserve"> </w:t>
      </w:r>
    </w:p>
    <w:p w:rsidR="00382375" w:rsidRPr="0035455F" w:rsidRDefault="00382375" w:rsidP="00382375">
      <w:pPr>
        <w:rPr>
          <w:rFonts w:ascii="Arial" w:hAnsi="Arial" w:cs="Arial"/>
          <w:lang w:val="en-GB"/>
        </w:rPr>
      </w:pPr>
    </w:p>
    <w:p w:rsidR="00382375" w:rsidRPr="0035455F" w:rsidRDefault="006D021F" w:rsidP="00382375">
      <w:pPr>
        <w:rPr>
          <w:rFonts w:ascii="Arial" w:hAnsi="Arial" w:cs="Arial"/>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t>Proposal</w:t>
      </w:r>
      <w:r w:rsidR="00A153C8" w:rsidRPr="0035455F">
        <w:rPr>
          <w:rFonts w:ascii="Arial" w:hAnsi="Arial" w:cs="Arial"/>
          <w:lang w:val="en-GB"/>
        </w:rPr>
        <w:t>s</w:t>
      </w:r>
      <w:r w:rsidR="00382375" w:rsidRPr="0035455F">
        <w:rPr>
          <w:rFonts w:ascii="Arial" w:hAnsi="Arial" w:cs="Arial"/>
          <w:lang w:val="en-GB"/>
        </w:rPr>
        <w:t xml:space="preserve"> submitted by Fax or E-mail</w:t>
      </w:r>
      <w:r w:rsidR="00AB4D9D" w:rsidRPr="0035455F">
        <w:rPr>
          <w:rFonts w:ascii="Arial" w:hAnsi="Arial" w:cs="Arial"/>
          <w:lang w:val="en-GB"/>
        </w:rPr>
        <w:t xml:space="preserve"> </w:t>
      </w:r>
      <w:r w:rsidR="00AB4D9D" w:rsidRPr="0035455F">
        <w:rPr>
          <w:rFonts w:ascii="Arial" w:hAnsi="Arial" w:cs="Arial"/>
          <w:b/>
          <w:i/>
          <w:lang w:val="en-GB"/>
        </w:rPr>
        <w:t xml:space="preserve">are </w:t>
      </w:r>
      <w:r w:rsidR="003141B7" w:rsidRPr="0035455F">
        <w:rPr>
          <w:rFonts w:ascii="Arial" w:hAnsi="Arial" w:cs="Arial"/>
          <w:lang w:val="en-GB"/>
        </w:rPr>
        <w:t>acceptable</w:t>
      </w:r>
      <w:r w:rsidR="00382375" w:rsidRPr="0035455F">
        <w:rPr>
          <w:rFonts w:ascii="Arial" w:hAnsi="Arial" w:cs="Arial"/>
          <w:lang w:val="en-GB"/>
        </w:rPr>
        <w:t xml:space="preserve">. </w:t>
      </w:r>
    </w:p>
    <w:p w:rsidR="00483A66" w:rsidRPr="0035455F" w:rsidRDefault="00483A66" w:rsidP="00382375">
      <w:pPr>
        <w:rPr>
          <w:rFonts w:ascii="Arial" w:hAnsi="Arial" w:cs="Arial"/>
          <w:lang w:val="en-GB"/>
        </w:rPr>
      </w:pPr>
    </w:p>
    <w:p w:rsidR="00C201C5" w:rsidRPr="0035455F"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rsidR="00C201C5" w:rsidRPr="0035455F" w:rsidRDefault="00C201C5" w:rsidP="00C201C5">
      <w:pPr>
        <w:tabs>
          <w:tab w:val="center" w:pos="6753"/>
        </w:tabs>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105F14" w:rsidRPr="0035455F" w:rsidTr="00105F14">
        <w:trPr>
          <w:jc w:val="center"/>
        </w:trPr>
        <w:tc>
          <w:tcPr>
            <w:tcW w:w="534" w:type="dxa"/>
            <w:shd w:val="clear" w:color="auto" w:fill="BFBFBF"/>
          </w:tcPr>
          <w:p w:rsidR="00105F14" w:rsidRPr="0035455F" w:rsidRDefault="00105F14" w:rsidP="00C201C5">
            <w:pPr>
              <w:rPr>
                <w:rFonts w:ascii="Arial" w:hAnsi="Arial" w:cs="Arial"/>
                <w:b/>
                <w:lang w:val="en-GB"/>
              </w:rPr>
            </w:pPr>
          </w:p>
        </w:tc>
        <w:tc>
          <w:tcPr>
            <w:tcW w:w="2574"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2B2DE1" w:rsidRPr="0035455F" w:rsidTr="005A0E9D">
        <w:trPr>
          <w:trHeight w:val="330"/>
          <w:jc w:val="center"/>
        </w:trPr>
        <w:tc>
          <w:tcPr>
            <w:tcW w:w="534" w:type="dxa"/>
            <w:vAlign w:val="center"/>
          </w:tcPr>
          <w:p w:rsidR="002B2DE1" w:rsidRPr="0035455F" w:rsidRDefault="002B2DE1" w:rsidP="005A0E9D">
            <w:pPr>
              <w:jc w:val="center"/>
              <w:rPr>
                <w:rFonts w:ascii="Arial" w:hAnsi="Arial" w:cs="Arial"/>
                <w:b/>
                <w:bCs/>
                <w:lang w:val="en-GB"/>
              </w:rPr>
            </w:pPr>
            <w:r w:rsidRPr="0035455F">
              <w:rPr>
                <w:rFonts w:ascii="Arial" w:hAnsi="Arial" w:cs="Arial"/>
                <w:b/>
                <w:bCs/>
                <w:lang w:val="en-GB"/>
              </w:rPr>
              <w:t>1</w:t>
            </w:r>
          </w:p>
        </w:tc>
        <w:tc>
          <w:tcPr>
            <w:tcW w:w="2574" w:type="dxa"/>
            <w:vAlign w:val="center"/>
          </w:tcPr>
          <w:p w:rsidR="002B2DE1" w:rsidRPr="0035455F" w:rsidRDefault="002B2DE1" w:rsidP="007641D6">
            <w:pPr>
              <w:spacing w:before="120" w:after="120"/>
              <w:rPr>
                <w:rFonts w:ascii="Arial" w:hAnsi="Arial" w:cs="Arial"/>
                <w:lang w:val="en-GB"/>
              </w:rPr>
            </w:pPr>
            <w:r w:rsidRPr="0035455F">
              <w:rPr>
                <w:rFonts w:ascii="Arial" w:hAnsi="Arial" w:cs="Arial"/>
                <w:lang w:val="en-GB"/>
              </w:rPr>
              <w:t>Education and Training</w:t>
            </w:r>
          </w:p>
        </w:tc>
        <w:tc>
          <w:tcPr>
            <w:tcW w:w="3311" w:type="dxa"/>
            <w:vAlign w:val="center"/>
          </w:tcPr>
          <w:p w:rsidR="002B2DE1" w:rsidRPr="0035455F" w:rsidRDefault="007641D6" w:rsidP="005A0E9D">
            <w:pPr>
              <w:jc w:val="center"/>
              <w:rPr>
                <w:rFonts w:ascii="Arial" w:hAnsi="Arial" w:cs="Arial"/>
                <w:b/>
                <w:bCs/>
                <w:lang w:val="en-GB"/>
              </w:rPr>
            </w:pPr>
            <w:r>
              <w:rPr>
                <w:rFonts w:ascii="Arial" w:hAnsi="Arial" w:cs="Arial"/>
                <w:b/>
                <w:bCs/>
                <w:lang w:val="en-GB"/>
              </w:rPr>
              <w:t>2</w:t>
            </w:r>
            <w:r w:rsidR="0063081C" w:rsidRPr="0035455F">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2</w:t>
            </w:r>
          </w:p>
        </w:tc>
        <w:tc>
          <w:tcPr>
            <w:tcW w:w="2574" w:type="dxa"/>
            <w:vAlign w:val="center"/>
          </w:tcPr>
          <w:p w:rsidR="002B2DE1" w:rsidRPr="0035455F" w:rsidRDefault="002B2DE1" w:rsidP="007641D6">
            <w:pPr>
              <w:rPr>
                <w:rFonts w:ascii="Arial" w:hAnsi="Arial" w:cs="Arial"/>
                <w:lang w:val="en-GB"/>
              </w:rPr>
            </w:pPr>
            <w:r w:rsidRPr="0035455F">
              <w:rPr>
                <w:rFonts w:ascii="Arial" w:hAnsi="Arial" w:cs="Arial"/>
                <w:lang w:val="en-GB"/>
              </w:rPr>
              <w:t>Specific Experience</w:t>
            </w:r>
          </w:p>
        </w:tc>
        <w:tc>
          <w:tcPr>
            <w:tcW w:w="3311" w:type="dxa"/>
            <w:vAlign w:val="center"/>
          </w:tcPr>
          <w:p w:rsidR="002B2DE1" w:rsidRPr="0035455F" w:rsidRDefault="007641D6" w:rsidP="005A0E9D">
            <w:pPr>
              <w:jc w:val="center"/>
              <w:rPr>
                <w:rFonts w:ascii="Arial" w:hAnsi="Arial" w:cs="Arial"/>
                <w:b/>
                <w:bCs/>
                <w:lang w:val="en-GB"/>
              </w:rPr>
            </w:pPr>
            <w:r>
              <w:rPr>
                <w:rFonts w:ascii="Arial" w:hAnsi="Arial" w:cs="Arial"/>
                <w:b/>
                <w:bCs/>
                <w:lang w:val="en-GB"/>
              </w:rPr>
              <w:t>7</w:t>
            </w:r>
            <w:r w:rsidR="00D8263B">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3</w:t>
            </w:r>
          </w:p>
        </w:tc>
        <w:tc>
          <w:tcPr>
            <w:tcW w:w="2574" w:type="dxa"/>
            <w:vAlign w:val="center"/>
          </w:tcPr>
          <w:p w:rsidR="002B2DE1" w:rsidRPr="0035455F" w:rsidRDefault="002B2DE1" w:rsidP="007641D6">
            <w:pPr>
              <w:rPr>
                <w:rFonts w:ascii="Arial" w:hAnsi="Arial" w:cs="Arial"/>
                <w:lang w:val="en-GB"/>
              </w:rPr>
            </w:pPr>
            <w:r w:rsidRPr="0035455F">
              <w:rPr>
                <w:rFonts w:ascii="Arial" w:hAnsi="Arial" w:cs="Arial"/>
                <w:lang w:val="en-GB"/>
              </w:rPr>
              <w:t>General Experience</w:t>
            </w:r>
          </w:p>
        </w:tc>
        <w:tc>
          <w:tcPr>
            <w:tcW w:w="3311" w:type="dxa"/>
            <w:vAlign w:val="center"/>
          </w:tcPr>
          <w:p w:rsidR="002B2DE1" w:rsidRPr="0035455F" w:rsidRDefault="00D8263B" w:rsidP="005A0E9D">
            <w:pPr>
              <w:jc w:val="center"/>
              <w:rPr>
                <w:rFonts w:ascii="Arial" w:hAnsi="Arial" w:cs="Arial"/>
                <w:b/>
                <w:bCs/>
                <w:lang w:val="en-GB"/>
              </w:rPr>
            </w:pPr>
            <w:r>
              <w:rPr>
                <w:rFonts w:ascii="Arial" w:hAnsi="Arial" w:cs="Arial"/>
                <w:b/>
                <w:bCs/>
                <w:lang w:val="en-GB"/>
              </w:rPr>
              <w:t>10</w:t>
            </w:r>
          </w:p>
        </w:tc>
      </w:tr>
      <w:tr w:rsidR="00105F14" w:rsidRPr="0035455F" w:rsidTr="00105F14">
        <w:trPr>
          <w:jc w:val="center"/>
        </w:trPr>
        <w:tc>
          <w:tcPr>
            <w:tcW w:w="534" w:type="dxa"/>
          </w:tcPr>
          <w:p w:rsidR="00105F14" w:rsidRPr="0035455F" w:rsidRDefault="00105F14">
            <w:pPr>
              <w:rPr>
                <w:rFonts w:ascii="Arial" w:hAnsi="Arial" w:cs="Arial"/>
                <w:b/>
                <w:lang w:val="en-GB"/>
              </w:rPr>
            </w:pPr>
          </w:p>
        </w:tc>
        <w:tc>
          <w:tcPr>
            <w:tcW w:w="2574" w:type="dxa"/>
            <w:vAlign w:val="center"/>
          </w:tcPr>
          <w:p w:rsidR="00105F14" w:rsidRPr="0035455F" w:rsidRDefault="00105F14" w:rsidP="007641D6">
            <w:pPr>
              <w:rPr>
                <w:rFonts w:ascii="Arial" w:hAnsi="Arial" w:cs="Arial"/>
                <w:b/>
                <w:lang w:val="en-GB"/>
              </w:rPr>
            </w:pPr>
            <w:r w:rsidRPr="0035455F">
              <w:rPr>
                <w:rFonts w:ascii="Arial" w:hAnsi="Arial" w:cs="Arial"/>
                <w:b/>
                <w:lang w:val="en-GB"/>
              </w:rPr>
              <w:t>Total</w:t>
            </w:r>
          </w:p>
        </w:tc>
        <w:tc>
          <w:tcPr>
            <w:tcW w:w="3311" w:type="dxa"/>
            <w:vAlign w:val="center"/>
          </w:tcPr>
          <w:p w:rsidR="00105F14" w:rsidRPr="0035455F" w:rsidRDefault="00105F14" w:rsidP="002B2DE1">
            <w:pPr>
              <w:jc w:val="center"/>
              <w:rPr>
                <w:rFonts w:ascii="Arial" w:hAnsi="Arial" w:cs="Arial"/>
                <w:b/>
                <w:lang w:val="en-GB"/>
              </w:rPr>
            </w:pPr>
            <w:r w:rsidRPr="0035455F">
              <w:rPr>
                <w:rFonts w:ascii="Arial" w:hAnsi="Arial" w:cs="Arial"/>
                <w:b/>
                <w:lang w:val="en-GB"/>
              </w:rPr>
              <w:t>100</w:t>
            </w:r>
          </w:p>
        </w:tc>
      </w:tr>
    </w:tbl>
    <w:p w:rsidR="00570E19" w:rsidRPr="0035455F" w:rsidRDefault="00570E19" w:rsidP="00483A66">
      <w:pPr>
        <w:rPr>
          <w:rFonts w:ascii="Arial" w:hAnsi="Arial" w:cs="Arial"/>
          <w:lang w:val="en-GB"/>
        </w:rPr>
      </w:pPr>
      <w:r w:rsidRPr="0035455F">
        <w:rPr>
          <w:rFonts w:ascii="Arial" w:hAnsi="Arial" w:cs="Arial"/>
          <w:lang w:val="en-GB"/>
        </w:rPr>
        <w:lastRenderedPageBreak/>
        <w:tab/>
      </w:r>
    </w:p>
    <w:p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 xml:space="preserve">You proposal should be submitted as per the following instructions and in accordance with the Terms and Conditions of the Standard </w:t>
      </w:r>
      <w:r w:rsidR="006A4750" w:rsidRPr="0035455F">
        <w:rPr>
          <w:rFonts w:ascii="Arial" w:hAnsi="Arial" w:cs="Arial"/>
          <w:lang w:val="en-GB"/>
        </w:rPr>
        <w:t>Contract attached as Annex 3 to this REOI</w:t>
      </w:r>
      <w:r w:rsidR="00382375" w:rsidRPr="0035455F">
        <w:rPr>
          <w:rFonts w:ascii="Arial" w:hAnsi="Arial" w:cs="Arial"/>
          <w:lang w:val="en-GB"/>
        </w:rPr>
        <w:t>:</w:t>
      </w:r>
    </w:p>
    <w:p w:rsidR="00382375" w:rsidRPr="0035455F" w:rsidRDefault="00382375" w:rsidP="00382375">
      <w:pPr>
        <w:rPr>
          <w:rFonts w:ascii="Arial" w:hAnsi="Arial" w:cs="Arial"/>
          <w:lang w:val="en-GB"/>
        </w:rPr>
      </w:pPr>
    </w:p>
    <w:p w:rsidR="007C0DD6" w:rsidRPr="0035455F"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t xml:space="preserve">PRICES: </w:t>
      </w:r>
    </w:p>
    <w:p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rsidR="00382375" w:rsidRPr="0035455F" w:rsidRDefault="00382375" w:rsidP="00382375">
      <w:pPr>
        <w:ind w:left="720"/>
        <w:jc w:val="both"/>
        <w:rPr>
          <w:rFonts w:ascii="Arial" w:hAnsi="Arial" w:cs="Arial"/>
          <w:color w:val="000000"/>
          <w:lang w:val="en-GB"/>
        </w:rPr>
      </w:pPr>
    </w:p>
    <w:p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rsidR="00A42DC2" w:rsidRPr="0035455F" w:rsidRDefault="00A42DC2" w:rsidP="003141B7">
      <w:pPr>
        <w:ind w:left="1134"/>
        <w:jc w:val="both"/>
        <w:rPr>
          <w:rFonts w:ascii="Arial" w:hAnsi="Arial" w:cs="Arial"/>
          <w:lang w:val="en-GB"/>
        </w:rPr>
      </w:pPr>
    </w:p>
    <w:p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rsidR="00186025" w:rsidRPr="0035455F" w:rsidRDefault="00186025" w:rsidP="003141B7">
      <w:pPr>
        <w:ind w:left="1080"/>
        <w:jc w:val="both"/>
        <w:rPr>
          <w:rFonts w:ascii="Arial" w:hAnsi="Arial" w:cs="Arial"/>
          <w:lang w:val="en-GB"/>
        </w:rPr>
      </w:pPr>
    </w:p>
    <w:p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obtained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rsidR="008E0345" w:rsidRPr="0035455F" w:rsidRDefault="008E0345" w:rsidP="00382375">
      <w:pPr>
        <w:ind w:left="720"/>
        <w:jc w:val="both"/>
        <w:rPr>
          <w:rFonts w:ascii="Arial" w:hAnsi="Arial" w:cs="Arial"/>
          <w:lang w:val="en-GB"/>
        </w:rPr>
      </w:pPr>
    </w:p>
    <w:p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F606FD" w:rsidRPr="0035455F">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rsidR="00382375" w:rsidRPr="0035455F" w:rsidRDefault="00382375" w:rsidP="00382375">
      <w:pPr>
        <w:ind w:left="720"/>
        <w:jc w:val="both"/>
        <w:rPr>
          <w:rFonts w:ascii="Arial" w:hAnsi="Arial" w:cs="Arial"/>
          <w:lang w:val="en-GB"/>
        </w:rPr>
      </w:pPr>
    </w:p>
    <w:p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rsidR="00382375" w:rsidRPr="0035455F" w:rsidRDefault="00382375" w:rsidP="00382375">
      <w:pPr>
        <w:jc w:val="both"/>
        <w:rPr>
          <w:rFonts w:ascii="Arial" w:hAnsi="Arial" w:cs="Arial"/>
          <w:lang w:val="en-GB"/>
        </w:rPr>
      </w:pPr>
    </w:p>
    <w:p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367838" w:rsidRPr="0035455F">
        <w:rPr>
          <w:rFonts w:ascii="Arial" w:hAnsi="Arial" w:cs="Arial"/>
          <w:lang w:val="en-GB"/>
        </w:rPr>
        <w:t>10</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rsidR="00106590" w:rsidRPr="0035455F" w:rsidRDefault="00382375" w:rsidP="00382375">
      <w:pPr>
        <w:rPr>
          <w:rFonts w:ascii="Arial" w:hAnsi="Arial" w:cs="Arial"/>
          <w:lang w:val="en-GB"/>
        </w:rPr>
      </w:pPr>
      <w:r w:rsidRPr="0035455F">
        <w:rPr>
          <w:rFonts w:ascii="Arial" w:hAnsi="Arial" w:cs="Arial"/>
          <w:lang w:val="en-GB"/>
        </w:rPr>
        <w:tab/>
      </w:r>
    </w:p>
    <w:p w:rsidR="00382375" w:rsidRPr="000D02B3" w:rsidRDefault="00A42DC2" w:rsidP="00106590">
      <w:pPr>
        <w:ind w:firstLine="720"/>
        <w:rPr>
          <w:rFonts w:ascii="Arial" w:hAnsi="Arial" w:cs="Arial"/>
          <w:b/>
          <w:lang w:val="en-GB"/>
        </w:rPr>
      </w:pPr>
      <w:r w:rsidRPr="000D02B3">
        <w:rPr>
          <w:rFonts w:ascii="Arial" w:hAnsi="Arial" w:cs="Arial"/>
          <w:lang w:val="en-GB"/>
        </w:rPr>
        <w:t xml:space="preserve">The </w:t>
      </w:r>
      <w:r w:rsidR="00382375" w:rsidRPr="000D02B3">
        <w:rPr>
          <w:rFonts w:ascii="Arial" w:hAnsi="Arial" w:cs="Arial"/>
          <w:lang w:val="en-GB"/>
        </w:rPr>
        <w:t xml:space="preserve">Procuring entity: </w:t>
      </w:r>
      <w:r w:rsidR="00ED245B" w:rsidRPr="000D02B3">
        <w:rPr>
          <w:rFonts w:ascii="Arial" w:hAnsi="Arial" w:cs="Arial"/>
          <w:b/>
          <w:lang w:val="en-GB"/>
        </w:rPr>
        <w:t xml:space="preserve">Ministry of </w:t>
      </w:r>
      <w:r w:rsidR="000D02B3">
        <w:rPr>
          <w:rFonts w:ascii="Arial" w:hAnsi="Arial" w:cs="Arial"/>
          <w:b/>
          <w:lang w:val="en-GB"/>
        </w:rPr>
        <w:t xml:space="preserve">Commerce, Industry and </w:t>
      </w:r>
      <w:r w:rsidR="00ED245B" w:rsidRPr="000D02B3">
        <w:rPr>
          <w:rFonts w:ascii="Arial" w:hAnsi="Arial" w:cs="Arial"/>
          <w:b/>
          <w:lang w:val="en-GB"/>
        </w:rPr>
        <w:t>Trade</w:t>
      </w:r>
    </w:p>
    <w:p w:rsidR="00382375" w:rsidRPr="000D02B3" w:rsidRDefault="000D02B3" w:rsidP="00382375">
      <w:pPr>
        <w:rPr>
          <w:rFonts w:ascii="Arial" w:hAnsi="Arial" w:cs="Arial"/>
          <w:i/>
          <w:lang w:val="en-GB"/>
        </w:rPr>
      </w:pPr>
      <w:r>
        <w:rPr>
          <w:rFonts w:ascii="Arial" w:hAnsi="Arial" w:cs="Arial"/>
          <w:lang w:val="en-GB"/>
        </w:rPr>
        <w:tab/>
        <w:t xml:space="preserve">Contact person: </w:t>
      </w:r>
      <w:r>
        <w:rPr>
          <w:rFonts w:ascii="Arial" w:hAnsi="Arial" w:cs="Arial"/>
          <w:b/>
          <w:lang w:val="en-GB"/>
        </w:rPr>
        <w:t xml:space="preserve">Mr. </w:t>
      </w:r>
      <w:r w:rsidR="00ED245B" w:rsidRPr="000D02B3">
        <w:rPr>
          <w:rFonts w:ascii="Arial" w:hAnsi="Arial" w:cs="Arial"/>
          <w:b/>
          <w:lang w:val="en-GB"/>
        </w:rPr>
        <w:t xml:space="preserve">Muntu </w:t>
      </w:r>
      <w:r>
        <w:rPr>
          <w:rFonts w:ascii="Arial" w:hAnsi="Arial" w:cs="Arial"/>
          <w:b/>
          <w:lang w:val="en-GB"/>
        </w:rPr>
        <w:t xml:space="preserve">M. </w:t>
      </w:r>
      <w:r w:rsidR="00ED245B" w:rsidRPr="000D02B3">
        <w:rPr>
          <w:rFonts w:ascii="Arial" w:hAnsi="Arial" w:cs="Arial"/>
          <w:b/>
          <w:lang w:val="en-GB"/>
        </w:rPr>
        <w:t>Almeida</w:t>
      </w:r>
    </w:p>
    <w:p w:rsidR="00382375" w:rsidRPr="000D02B3" w:rsidRDefault="00382375" w:rsidP="00382375">
      <w:pPr>
        <w:rPr>
          <w:rFonts w:ascii="Arial" w:hAnsi="Arial" w:cs="Arial"/>
          <w:lang w:val="en-GB"/>
        </w:rPr>
      </w:pPr>
      <w:r w:rsidRPr="000D02B3">
        <w:rPr>
          <w:rFonts w:ascii="Arial" w:hAnsi="Arial" w:cs="Arial"/>
          <w:lang w:val="en-GB"/>
        </w:rPr>
        <w:tab/>
        <w:t>Telephone:</w:t>
      </w:r>
      <w:r w:rsidRPr="000D02B3">
        <w:rPr>
          <w:rFonts w:ascii="Arial" w:hAnsi="Arial" w:cs="Arial"/>
          <w:i/>
          <w:lang w:val="en-GB"/>
        </w:rPr>
        <w:t xml:space="preserve"> </w:t>
      </w:r>
      <w:r w:rsidR="000D02B3">
        <w:rPr>
          <w:rFonts w:ascii="Arial" w:hAnsi="Arial" w:cs="Arial"/>
          <w:b/>
          <w:lang w:val="en-GB"/>
        </w:rPr>
        <w:t>+268 2040 5794</w:t>
      </w:r>
    </w:p>
    <w:p w:rsidR="00382375" w:rsidRPr="000D02B3" w:rsidRDefault="00382375" w:rsidP="00382375">
      <w:pPr>
        <w:rPr>
          <w:rFonts w:ascii="Arial" w:hAnsi="Arial" w:cs="Arial"/>
          <w:lang w:val="en-GB"/>
        </w:rPr>
      </w:pPr>
      <w:r w:rsidRPr="000D02B3">
        <w:rPr>
          <w:rFonts w:ascii="Arial" w:hAnsi="Arial" w:cs="Arial"/>
          <w:lang w:val="en-GB"/>
        </w:rPr>
        <w:tab/>
        <w:t>Fax:</w:t>
      </w:r>
      <w:r w:rsidR="000D02B3">
        <w:rPr>
          <w:rFonts w:ascii="Arial" w:hAnsi="Arial" w:cs="Arial"/>
          <w:b/>
          <w:lang w:val="en-GB"/>
        </w:rPr>
        <w:t xml:space="preserve"> +268 2404 3833</w:t>
      </w:r>
    </w:p>
    <w:p w:rsidR="007C0613" w:rsidRPr="000D02B3" w:rsidRDefault="00382375" w:rsidP="007C0613">
      <w:pPr>
        <w:rPr>
          <w:rFonts w:ascii="Arial" w:hAnsi="Arial" w:cs="Arial"/>
          <w:b/>
          <w:i/>
        </w:rPr>
      </w:pPr>
      <w:r w:rsidRPr="000D02B3">
        <w:rPr>
          <w:rFonts w:ascii="Arial" w:hAnsi="Arial" w:cs="Arial"/>
          <w:lang w:val="en-GB"/>
        </w:rPr>
        <w:tab/>
      </w:r>
      <w:r w:rsidR="007C0613" w:rsidRPr="000D02B3">
        <w:rPr>
          <w:rFonts w:ascii="Arial" w:hAnsi="Arial" w:cs="Arial"/>
          <w:b/>
          <w:i/>
          <w:lang w:val="en-GB"/>
        </w:rPr>
        <w:t xml:space="preserve">E-mail: </w:t>
      </w:r>
      <w:hyperlink r:id="rId13" w:history="1">
        <w:r w:rsidR="001706C5" w:rsidRPr="000D02B3">
          <w:rPr>
            <w:rStyle w:val="Hyperlink"/>
            <w:rFonts w:ascii="Arial" w:hAnsi="Arial" w:cs="Arial"/>
            <w:b/>
            <w:i/>
          </w:rPr>
          <w:t>muntualmeida@gmail.com</w:t>
        </w:r>
      </w:hyperlink>
      <w:r w:rsidR="000D02B3">
        <w:rPr>
          <w:rStyle w:val="Hyperlink"/>
          <w:rFonts w:ascii="Arial" w:hAnsi="Arial" w:cs="Arial"/>
          <w:b/>
          <w:i/>
        </w:rPr>
        <w:t xml:space="preserve"> or muntua.itd</w:t>
      </w:r>
      <w:r w:rsidR="00985E6D">
        <w:rPr>
          <w:rStyle w:val="Hyperlink"/>
          <w:rFonts w:ascii="Arial" w:hAnsi="Arial" w:cs="Arial"/>
          <w:b/>
          <w:i/>
        </w:rPr>
        <w:t>@realnet.co.sz</w:t>
      </w:r>
    </w:p>
    <w:p w:rsidR="007C0613" w:rsidRPr="00985E6D" w:rsidRDefault="007C0613" w:rsidP="007C0613">
      <w:pPr>
        <w:rPr>
          <w:rStyle w:val="Hyperlink"/>
          <w:rFonts w:ascii="Arial" w:hAnsi="Arial" w:cs="Arial"/>
          <w:b/>
          <w:i/>
          <w:color w:val="auto"/>
          <w:u w:val="none"/>
        </w:rPr>
      </w:pPr>
      <w:r w:rsidRPr="000D02B3">
        <w:rPr>
          <w:rFonts w:ascii="Arial" w:hAnsi="Arial" w:cs="Arial"/>
          <w:b/>
          <w:i/>
          <w:lang w:val="en-GB"/>
        </w:rPr>
        <w:tab/>
        <w:t>Copy:</w:t>
      </w:r>
      <w:r w:rsidRPr="000D02B3">
        <w:rPr>
          <w:rFonts w:ascii="Arial" w:hAnsi="Arial" w:cs="Arial"/>
          <w:b/>
          <w:i/>
          <w:lang w:val="en-GB"/>
        </w:rPr>
        <w:tab/>
      </w:r>
      <w:hyperlink r:id="rId14" w:history="1">
        <w:r w:rsidR="00985E6D" w:rsidRPr="00D84F56">
          <w:rPr>
            <w:rStyle w:val="Hyperlink"/>
            <w:rFonts w:ascii="Arial" w:hAnsi="Arial" w:cs="Arial"/>
            <w:b/>
            <w:i/>
          </w:rPr>
          <w:t>mnguni2014@gmail.com</w:t>
        </w:r>
      </w:hyperlink>
      <w:r w:rsidR="001706C5" w:rsidRPr="000D02B3">
        <w:rPr>
          <w:rFonts w:ascii="Arial" w:hAnsi="Arial" w:cs="Arial"/>
          <w:b/>
          <w:i/>
        </w:rPr>
        <w:t>;</w:t>
      </w:r>
      <w:r w:rsidR="00147FF6">
        <w:rPr>
          <w:rFonts w:ascii="Arial" w:hAnsi="Arial" w:cs="Arial"/>
          <w:b/>
          <w:i/>
        </w:rPr>
        <w:t xml:space="preserve"> </w:t>
      </w:r>
      <w:hyperlink r:id="rId15" w:history="1">
        <w:r w:rsidR="00147FF6" w:rsidRPr="00601C8B">
          <w:rPr>
            <w:rStyle w:val="Hyperlink"/>
            <w:rFonts w:ascii="Arial" w:hAnsi="Arial" w:cs="Arial"/>
            <w:b/>
            <w:i/>
          </w:rPr>
          <w:t>motsahe@gmail.com</w:t>
        </w:r>
      </w:hyperlink>
      <w:r w:rsidR="00147FF6">
        <w:rPr>
          <w:rFonts w:ascii="Arial" w:hAnsi="Arial" w:cs="Arial"/>
          <w:b/>
          <w:i/>
        </w:rPr>
        <w:t xml:space="preserve"> </w:t>
      </w:r>
    </w:p>
    <w:p w:rsidR="00382375" w:rsidRPr="0035455F" w:rsidRDefault="007F192D" w:rsidP="007C0613">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367838" w:rsidRPr="0035455F">
        <w:rPr>
          <w:rFonts w:ascii="Arial" w:hAnsi="Arial" w:cs="Arial"/>
          <w:lang w:val="en-GB"/>
        </w:rPr>
        <w:t>(s)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367838" w:rsidRPr="00985E6D">
        <w:rPr>
          <w:rFonts w:ascii="Arial" w:hAnsi="Arial" w:cs="Arial"/>
          <w:lang w:val="en-GB"/>
        </w:rPr>
        <w:t>SADC Secretariat’s website</w:t>
      </w:r>
      <w:r w:rsidR="00985E6D">
        <w:rPr>
          <w:rFonts w:ascii="Arial" w:hAnsi="Arial" w:cs="Arial"/>
          <w:lang w:val="en-GB"/>
        </w:rPr>
        <w:t>, International Trade Department website</w:t>
      </w:r>
      <w:r w:rsidR="006F076D">
        <w:rPr>
          <w:rFonts w:ascii="Arial" w:hAnsi="Arial" w:cs="Arial"/>
          <w:lang w:val="en-GB"/>
        </w:rPr>
        <w:t>, Swaziland Tourism Authority website</w:t>
      </w:r>
      <w:r w:rsidR="00985E6D">
        <w:rPr>
          <w:rFonts w:ascii="Arial" w:hAnsi="Arial" w:cs="Arial"/>
          <w:lang w:val="en-GB"/>
        </w:rPr>
        <w:t xml:space="preserve"> and the Swaziland Government website </w:t>
      </w:r>
      <w:r w:rsidR="00D65176">
        <w:rPr>
          <w:rFonts w:ascii="Arial" w:hAnsi="Arial" w:cs="Arial"/>
          <w:lang w:val="en-GB"/>
        </w:rPr>
        <w:t xml:space="preserve">alongside the procurement notice </w:t>
      </w:r>
      <w:r w:rsidR="00367838" w:rsidRPr="0035455F">
        <w:rPr>
          <w:rFonts w:ascii="Arial" w:hAnsi="Arial" w:cs="Arial"/>
          <w:lang w:val="en-GB"/>
        </w:rPr>
        <w:t xml:space="preserve">at the latest 7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3D261E" w:rsidRPr="0035455F">
        <w:rPr>
          <w:rFonts w:ascii="Arial" w:hAnsi="Arial" w:cs="Arial"/>
          <w:lang w:val="en-GB"/>
        </w:rPr>
        <w:t xml:space="preserve">the </w:t>
      </w:r>
      <w:r w:rsidR="00367838" w:rsidRPr="0035455F">
        <w:rPr>
          <w:rFonts w:ascii="Arial" w:hAnsi="Arial" w:cs="Arial"/>
          <w:lang w:val="en-GB"/>
        </w:rPr>
        <w:t>proposals.</w:t>
      </w:r>
    </w:p>
    <w:p w:rsidR="00A42DC2" w:rsidRDefault="00A42DC2" w:rsidP="00382375">
      <w:pPr>
        <w:rPr>
          <w:rFonts w:ascii="Arial" w:hAnsi="Arial" w:cs="Arial"/>
          <w:b/>
          <w:lang w:val="en-GB"/>
        </w:rPr>
      </w:pPr>
    </w:p>
    <w:p w:rsidR="008668F2" w:rsidRPr="0035455F" w:rsidRDefault="008668F2" w:rsidP="00382375">
      <w:pPr>
        <w:rPr>
          <w:rFonts w:ascii="Arial" w:hAnsi="Arial" w:cs="Arial"/>
          <w:b/>
          <w:lang w:val="en-GB"/>
        </w:rPr>
      </w:pPr>
    </w:p>
    <w:p w:rsidR="00382375" w:rsidRPr="0035455F" w:rsidRDefault="00382375" w:rsidP="00382375">
      <w:pPr>
        <w:rPr>
          <w:rFonts w:ascii="Arial" w:hAnsi="Arial" w:cs="Arial"/>
          <w:b/>
          <w:lang w:val="en-GB"/>
        </w:rPr>
      </w:pPr>
      <w:r w:rsidRPr="0035455F">
        <w:rPr>
          <w:rFonts w:ascii="Arial" w:hAnsi="Arial" w:cs="Arial"/>
          <w:b/>
          <w:lang w:val="en-GB"/>
        </w:rPr>
        <w:t>ANNEXES: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rsidR="00382375" w:rsidRPr="0035455F" w:rsidRDefault="00382375" w:rsidP="00382375">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 xml:space="preserve">Standard </w:t>
      </w:r>
      <w:r w:rsidR="00F606FD" w:rsidRPr="0035455F">
        <w:rPr>
          <w:rFonts w:ascii="Arial" w:hAnsi="Arial" w:cs="Arial"/>
          <w:b/>
          <w:lang w:val="en-GB"/>
        </w:rPr>
        <w:t>Contract for Individual Consultants</w:t>
      </w:r>
    </w:p>
    <w:p w:rsidR="00382375" w:rsidRPr="0035455F" w:rsidRDefault="00382375" w:rsidP="00382375">
      <w:pPr>
        <w:rPr>
          <w:rFonts w:ascii="Arial" w:hAnsi="Arial" w:cs="Arial"/>
          <w:lang w:val="en-GB"/>
        </w:rPr>
      </w:pPr>
    </w:p>
    <w:p w:rsidR="00985E6D" w:rsidRDefault="00985E6D" w:rsidP="00382375">
      <w:pPr>
        <w:rPr>
          <w:rFonts w:ascii="Arial" w:hAnsi="Arial" w:cs="Arial"/>
          <w:b/>
          <w:lang w:val="en-GB"/>
        </w:rPr>
      </w:pPr>
    </w:p>
    <w:p w:rsidR="00382375" w:rsidRPr="0035455F" w:rsidRDefault="00382375" w:rsidP="00382375">
      <w:pPr>
        <w:rPr>
          <w:rFonts w:ascii="Arial" w:hAnsi="Arial" w:cs="Arial"/>
          <w:b/>
          <w:lang w:val="en-GB"/>
        </w:rPr>
      </w:pPr>
      <w:r w:rsidRPr="0035455F">
        <w:rPr>
          <w:rFonts w:ascii="Arial" w:hAnsi="Arial" w:cs="Arial"/>
          <w:b/>
          <w:lang w:val="en-GB"/>
        </w:rPr>
        <w:t>Sincerely,</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i/>
          <w:lang w:val="en-GB"/>
        </w:rPr>
      </w:pPr>
      <w:r w:rsidRPr="0035455F">
        <w:rPr>
          <w:rFonts w:ascii="Arial" w:hAnsi="Arial" w:cs="Arial"/>
          <w:i/>
          <w:lang w:val="en-GB"/>
        </w:rPr>
        <w:t>__________(signature)____________</w:t>
      </w:r>
    </w:p>
    <w:p w:rsidR="00382375" w:rsidRPr="0035455F" w:rsidRDefault="00382375" w:rsidP="00382375">
      <w:pPr>
        <w:rPr>
          <w:rFonts w:ascii="Arial" w:hAnsi="Arial" w:cs="Arial"/>
          <w:lang w:val="en-GB"/>
        </w:rPr>
      </w:pPr>
    </w:p>
    <w:p w:rsidR="00382375" w:rsidRPr="00985E6D" w:rsidRDefault="00382375" w:rsidP="00382375">
      <w:pPr>
        <w:rPr>
          <w:rFonts w:ascii="Arial" w:hAnsi="Arial" w:cs="Arial"/>
          <w:b/>
          <w:lang w:val="en-GB"/>
        </w:rPr>
      </w:pPr>
      <w:r w:rsidRPr="0035455F">
        <w:rPr>
          <w:rFonts w:ascii="Arial" w:hAnsi="Arial" w:cs="Arial"/>
          <w:b/>
          <w:lang w:val="en-GB"/>
        </w:rPr>
        <w:t>Name</w:t>
      </w:r>
      <w:r w:rsidRPr="00985E6D">
        <w:rPr>
          <w:rFonts w:ascii="Arial" w:hAnsi="Arial" w:cs="Arial"/>
          <w:b/>
          <w:lang w:val="en-GB"/>
        </w:rPr>
        <w:t xml:space="preserve">: </w:t>
      </w:r>
      <w:r w:rsidR="00985E6D" w:rsidRPr="00985E6D">
        <w:rPr>
          <w:rFonts w:ascii="Arial" w:hAnsi="Arial" w:cs="Arial"/>
          <w:b/>
          <w:lang w:val="en-GB"/>
        </w:rPr>
        <w:t xml:space="preserve">Mr. </w:t>
      </w:r>
      <w:r w:rsidR="001706C5" w:rsidRPr="00985E6D">
        <w:rPr>
          <w:rFonts w:ascii="Arial" w:hAnsi="Arial" w:cs="Arial"/>
          <w:b/>
          <w:lang w:val="en-GB"/>
        </w:rPr>
        <w:t xml:space="preserve">Muntu </w:t>
      </w:r>
      <w:r w:rsidR="00985E6D" w:rsidRPr="00985E6D">
        <w:rPr>
          <w:rFonts w:ascii="Arial" w:hAnsi="Arial" w:cs="Arial"/>
          <w:b/>
          <w:lang w:val="en-GB"/>
        </w:rPr>
        <w:t xml:space="preserve">M. </w:t>
      </w:r>
      <w:r w:rsidR="001706C5" w:rsidRPr="00985E6D">
        <w:rPr>
          <w:rFonts w:ascii="Arial" w:hAnsi="Arial" w:cs="Arial"/>
          <w:b/>
          <w:lang w:val="en-GB"/>
        </w:rPr>
        <w:t>Almeida</w:t>
      </w:r>
    </w:p>
    <w:p w:rsidR="00382375" w:rsidRPr="00985E6D" w:rsidRDefault="00382375" w:rsidP="00F606FD">
      <w:pPr>
        <w:rPr>
          <w:rFonts w:ascii="Arial" w:hAnsi="Arial" w:cs="Arial"/>
          <w:b/>
          <w:lang w:val="en-GB"/>
        </w:rPr>
      </w:pPr>
      <w:r w:rsidRPr="00985E6D">
        <w:rPr>
          <w:rFonts w:ascii="Arial" w:hAnsi="Arial" w:cs="Arial"/>
          <w:b/>
          <w:lang w:val="en-GB"/>
        </w:rPr>
        <w:t xml:space="preserve">Title: </w:t>
      </w:r>
      <w:r w:rsidR="001706C5" w:rsidRPr="00985E6D">
        <w:rPr>
          <w:rFonts w:ascii="Arial" w:hAnsi="Arial" w:cs="Arial"/>
          <w:b/>
          <w:lang w:val="en-GB"/>
        </w:rPr>
        <w:t>TRF Project Manager</w:t>
      </w:r>
    </w:p>
    <w:p w:rsidR="00F43613" w:rsidRPr="00985E6D" w:rsidRDefault="00F43613" w:rsidP="00F43613">
      <w:pPr>
        <w:pStyle w:val="BodyText2"/>
        <w:tabs>
          <w:tab w:val="left" w:pos="720"/>
          <w:tab w:val="left" w:pos="1440"/>
          <w:tab w:val="left" w:pos="2880"/>
          <w:tab w:val="right" w:leader="dot" w:pos="8640"/>
        </w:tabs>
        <w:jc w:val="left"/>
        <w:rPr>
          <w:rFonts w:ascii="Arial" w:hAnsi="Arial" w:cs="Arial"/>
          <w:b/>
          <w:lang w:val="en-GB"/>
        </w:rPr>
        <w:sectPr w:rsidR="00F43613" w:rsidRPr="00985E6D" w:rsidSect="00382375">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728" w:right="1584" w:bottom="1584" w:left="1584" w:header="576" w:footer="576" w:gutter="0"/>
          <w:cols w:space="720"/>
          <w:titlePg/>
          <w:docGrid w:linePitch="360"/>
        </w:sectPr>
      </w:pPr>
      <w:r w:rsidRPr="00985E6D">
        <w:rPr>
          <w:rFonts w:ascii="Arial" w:hAnsi="Arial" w:cs="Arial"/>
          <w:b/>
          <w:lang w:val="en-GB"/>
        </w:rPr>
        <w:t xml:space="preserve">Date: </w:t>
      </w:r>
      <w:r w:rsidR="00985E6D" w:rsidRPr="00985E6D">
        <w:rPr>
          <w:rFonts w:ascii="Arial" w:hAnsi="Arial" w:cs="Arial"/>
          <w:b/>
          <w:lang w:val="en-GB"/>
        </w:rPr>
        <w:t xml:space="preserve"> </w:t>
      </w:r>
      <w:r w:rsidR="00CF6029">
        <w:rPr>
          <w:rFonts w:ascii="Arial" w:hAnsi="Arial" w:cs="Arial"/>
          <w:b/>
          <w:lang w:val="en-GB"/>
        </w:rPr>
        <w:t>06 June</w:t>
      </w:r>
      <w:r w:rsidR="00985E6D" w:rsidRPr="00985E6D">
        <w:rPr>
          <w:rFonts w:ascii="Arial" w:hAnsi="Arial" w:cs="Arial"/>
          <w:b/>
          <w:lang w:val="en-GB"/>
        </w:rPr>
        <w:t>, 2017</w:t>
      </w:r>
    </w:p>
    <w:p w:rsidR="00CF6029" w:rsidRPr="00F36EB0" w:rsidRDefault="00CF6029" w:rsidP="00CF6029">
      <w:pPr>
        <w:jc w:val="center"/>
        <w:rPr>
          <w:b/>
          <w:bCs/>
          <w:iCs/>
          <w:color w:val="000000"/>
        </w:rPr>
      </w:pPr>
    </w:p>
    <w:p w:rsidR="00CF6029" w:rsidRPr="00F36EB0" w:rsidRDefault="00CF6029" w:rsidP="00CF6029">
      <w:pPr>
        <w:jc w:val="center"/>
        <w:rPr>
          <w:b/>
          <w:u w:val="single"/>
        </w:rPr>
      </w:pPr>
      <w:r w:rsidRPr="00F36EB0">
        <w:rPr>
          <w:b/>
          <w:u w:val="single"/>
        </w:rPr>
        <w:t xml:space="preserve">ANNEX 1: TERMS OF REFERENCE (TORs) FOR THE FORMULATION OF THE NATIONAL TOURISM BILL </w:t>
      </w:r>
    </w:p>
    <w:p w:rsidR="00CF6029" w:rsidRPr="00F36EB0" w:rsidRDefault="00CF6029" w:rsidP="00CF6029">
      <w:pPr>
        <w:jc w:val="center"/>
        <w:rPr>
          <w:b/>
          <w:u w:val="single"/>
        </w:rPr>
      </w:pPr>
    </w:p>
    <w:p w:rsidR="00CF6029" w:rsidRPr="00F36EB0" w:rsidRDefault="00CF6029" w:rsidP="00CF6029">
      <w:pPr>
        <w:jc w:val="both"/>
        <w:rPr>
          <w:b/>
        </w:rPr>
      </w:pPr>
      <w:r w:rsidRPr="00F36EB0">
        <w:rPr>
          <w:b/>
        </w:rPr>
        <w:t>1. BACKGROUND INFORMATION</w:t>
      </w:r>
    </w:p>
    <w:p w:rsidR="00CF6029" w:rsidRPr="00F36EB0" w:rsidRDefault="00CF6029" w:rsidP="00C14923">
      <w:pPr>
        <w:pStyle w:val="ListParagraph"/>
        <w:numPr>
          <w:ilvl w:val="1"/>
          <w:numId w:val="13"/>
        </w:numPr>
        <w:spacing w:after="200" w:line="276" w:lineRule="auto"/>
        <w:jc w:val="both"/>
        <w:rPr>
          <w:b/>
        </w:rPr>
      </w:pPr>
      <w:r w:rsidRPr="00F36EB0">
        <w:rPr>
          <w:b/>
        </w:rPr>
        <w:t xml:space="preserve"> Procuring Entity </w:t>
      </w:r>
    </w:p>
    <w:p w:rsidR="00CF6029" w:rsidRPr="00F36EB0" w:rsidRDefault="00CF6029" w:rsidP="00CF6029">
      <w:pPr>
        <w:jc w:val="both"/>
      </w:pPr>
      <w:r w:rsidRPr="00F36EB0">
        <w:t xml:space="preserve">The Ministry of Commerce, Industry and Trade - Kingdom of </w:t>
      </w:r>
      <w:r>
        <w:t>Eswatini</w:t>
      </w:r>
    </w:p>
    <w:p w:rsidR="00CF6029" w:rsidRPr="00F36EB0" w:rsidRDefault="00CF6029" w:rsidP="00CF6029">
      <w:pPr>
        <w:jc w:val="both"/>
      </w:pPr>
    </w:p>
    <w:p w:rsidR="00CF6029" w:rsidRPr="00F36EB0" w:rsidRDefault="00CF6029" w:rsidP="00C14923">
      <w:pPr>
        <w:pStyle w:val="ListParagraph"/>
        <w:numPr>
          <w:ilvl w:val="1"/>
          <w:numId w:val="13"/>
        </w:numPr>
        <w:spacing w:after="200" w:line="276" w:lineRule="auto"/>
        <w:jc w:val="both"/>
        <w:rPr>
          <w:b/>
        </w:rPr>
      </w:pPr>
      <w:r w:rsidRPr="00F36EB0">
        <w:rPr>
          <w:b/>
        </w:rPr>
        <w:t xml:space="preserve"> Name of end Beneficiary</w:t>
      </w:r>
    </w:p>
    <w:p w:rsidR="00CF6029" w:rsidRPr="00F36EB0" w:rsidRDefault="00CF6029" w:rsidP="00CF6029">
      <w:pPr>
        <w:jc w:val="both"/>
      </w:pPr>
      <w:r w:rsidRPr="00F36EB0">
        <w:t>The Ministry of Tourism and Environmental Affairs</w:t>
      </w:r>
    </w:p>
    <w:p w:rsidR="00CF6029" w:rsidRPr="00F36EB0" w:rsidRDefault="00CF6029" w:rsidP="00CF6029">
      <w:pPr>
        <w:jc w:val="both"/>
      </w:pPr>
    </w:p>
    <w:p w:rsidR="00CF6029" w:rsidRPr="00F36EB0" w:rsidRDefault="00CF6029" w:rsidP="00C14923">
      <w:pPr>
        <w:pStyle w:val="ListParagraph"/>
        <w:numPr>
          <w:ilvl w:val="1"/>
          <w:numId w:val="13"/>
        </w:numPr>
        <w:spacing w:after="200" w:line="276" w:lineRule="auto"/>
        <w:jc w:val="both"/>
        <w:rPr>
          <w:b/>
        </w:rPr>
      </w:pPr>
      <w:r w:rsidRPr="00F36EB0">
        <w:rPr>
          <w:b/>
        </w:rPr>
        <w:t xml:space="preserve"> Assignment Location</w:t>
      </w:r>
    </w:p>
    <w:p w:rsidR="00CF6029" w:rsidRPr="00F36EB0" w:rsidRDefault="00CF6029" w:rsidP="00CF6029">
      <w:pPr>
        <w:jc w:val="both"/>
      </w:pPr>
      <w:r w:rsidRPr="00F36EB0">
        <w:t xml:space="preserve">The Kingdom of </w:t>
      </w:r>
      <w:r>
        <w:t>Eswatini</w:t>
      </w:r>
    </w:p>
    <w:p w:rsidR="00CF6029" w:rsidRPr="00F36EB0" w:rsidRDefault="00CF6029" w:rsidP="00CF6029">
      <w:pPr>
        <w:jc w:val="both"/>
      </w:pPr>
    </w:p>
    <w:p w:rsidR="00CF6029" w:rsidRPr="00F36EB0" w:rsidRDefault="00CF6029" w:rsidP="00C14923">
      <w:pPr>
        <w:pStyle w:val="ListParagraph"/>
        <w:numPr>
          <w:ilvl w:val="1"/>
          <w:numId w:val="13"/>
        </w:numPr>
        <w:spacing w:after="200" w:line="276" w:lineRule="auto"/>
        <w:jc w:val="both"/>
        <w:rPr>
          <w:b/>
        </w:rPr>
      </w:pPr>
      <w:r w:rsidRPr="00F36EB0">
        <w:rPr>
          <w:b/>
        </w:rPr>
        <w:t xml:space="preserve"> Background</w:t>
      </w:r>
    </w:p>
    <w:p w:rsidR="00CF6029" w:rsidRPr="00F36EB0" w:rsidRDefault="00CF6029" w:rsidP="00CF6029">
      <w:pPr>
        <w:jc w:val="both"/>
      </w:pPr>
      <w:r w:rsidRPr="00F36EB0">
        <w:t xml:space="preserve">In 1996, the then Ministry of Tourism, Environment and Communications was created to better focus national attention on tourism development and management of the country’s environment.  The vision behind this development was to recognize the importance of the tourism industry as a leading contributor to the national economy and to support its potential to promote social and environmentally sustainable development in </w:t>
      </w:r>
      <w:r>
        <w:t>Eswatini</w:t>
      </w:r>
      <w:r w:rsidRPr="00F36EB0">
        <w:t xml:space="preserve">.  </w:t>
      </w:r>
    </w:p>
    <w:p w:rsidR="00CF6029" w:rsidRPr="00F36EB0" w:rsidRDefault="00CF6029" w:rsidP="00CF6029">
      <w:pPr>
        <w:jc w:val="both"/>
      </w:pPr>
    </w:p>
    <w:p w:rsidR="00CF6029" w:rsidRDefault="00CF6029" w:rsidP="00CF6029">
      <w:pPr>
        <w:spacing w:before="180"/>
        <w:jc w:val="both"/>
      </w:pPr>
      <w:r w:rsidRPr="00F36EB0">
        <w:t>Tourism is amongst other portfolios under the Ministry of Tourism and Environmental Affairs as per the Legal Notice 189 of 2015. It is responsible for the development, regulation and policy formulation as well monitoring the implementation of the policy.</w:t>
      </w:r>
      <w:r>
        <w:t xml:space="preserve"> </w:t>
      </w:r>
      <w:r w:rsidRPr="00F36EB0">
        <w:t>The effectiveness and efficiency in carrying out such a task is being hindered by the absence of an Act of Parliament that clearly outlines the regulatory responsibilities of the Tourism Department.</w:t>
      </w:r>
    </w:p>
    <w:p w:rsidR="00CF6029" w:rsidRPr="001101BA" w:rsidRDefault="00CF6029" w:rsidP="00BD1330">
      <w:pPr>
        <w:shd w:val="clear" w:color="auto" w:fill="FFFFFF" w:themeFill="background1"/>
        <w:spacing w:before="180"/>
        <w:jc w:val="both"/>
      </w:pPr>
      <w:r w:rsidRPr="001101BA">
        <w:t>Recently, the Ministry has successfully completed the review of the National Tourism Policy, 2018 which seeks to enhance the formulation and adherence to regulations for the tourism sector in order to provide an enabling environment. This is viewed a positive step towards eliminating some bottlenecks in the tourism regulatory landscape.</w:t>
      </w:r>
    </w:p>
    <w:p w:rsidR="00CF6029" w:rsidRPr="001101BA" w:rsidRDefault="00CF6029" w:rsidP="00BD1330">
      <w:pPr>
        <w:shd w:val="clear" w:color="auto" w:fill="FFFFFF" w:themeFill="background1"/>
        <w:jc w:val="both"/>
      </w:pPr>
      <w:r w:rsidRPr="001101BA">
        <w:t xml:space="preserve">    </w:t>
      </w:r>
    </w:p>
    <w:p w:rsidR="00CF6029" w:rsidRPr="00F36EB0" w:rsidRDefault="00CF6029" w:rsidP="00BD1330">
      <w:pPr>
        <w:shd w:val="clear" w:color="auto" w:fill="FFFFFF" w:themeFill="background1"/>
        <w:spacing w:before="180"/>
        <w:jc w:val="both"/>
        <w:rPr>
          <w:lang w:val="en"/>
        </w:rPr>
      </w:pPr>
      <w:r w:rsidRPr="001101BA">
        <w:t>Notwithstanding the above,</w:t>
      </w:r>
      <w:r w:rsidRPr="00F36EB0">
        <w:rPr>
          <w:lang w:val="en"/>
        </w:rPr>
        <w:t xml:space="preserve"> the absence of the legislation, the industry is not realizing its full potential. Financing and investment in the sector remain low making the successful implementation of strategies and plans to be a challenge. The resultant legislation will amongst other issues assist in the following:</w:t>
      </w:r>
    </w:p>
    <w:p w:rsidR="00CF6029" w:rsidRPr="006E1978" w:rsidRDefault="00CF6029" w:rsidP="00C14923">
      <w:pPr>
        <w:pStyle w:val="ListParagraph"/>
        <w:numPr>
          <w:ilvl w:val="0"/>
          <w:numId w:val="16"/>
        </w:numPr>
        <w:spacing w:before="180" w:after="200" w:line="276" w:lineRule="auto"/>
        <w:jc w:val="both"/>
        <w:rPr>
          <w:lang w:val="en"/>
        </w:rPr>
      </w:pPr>
      <w:r w:rsidRPr="006E1978">
        <w:rPr>
          <w:lang w:val="en"/>
        </w:rPr>
        <w:t>Establish</w:t>
      </w:r>
      <w:r>
        <w:rPr>
          <w:lang w:val="en"/>
        </w:rPr>
        <w:t xml:space="preserve"> the tourism department</w:t>
      </w:r>
      <w:r w:rsidRPr="006E1978">
        <w:rPr>
          <w:lang w:val="en"/>
        </w:rPr>
        <w:t>/directorate as a legal entity.</w:t>
      </w:r>
    </w:p>
    <w:p w:rsidR="00CF6029" w:rsidRPr="006E1978" w:rsidRDefault="00CF6029" w:rsidP="00C14923">
      <w:pPr>
        <w:pStyle w:val="ListParagraph"/>
        <w:numPr>
          <w:ilvl w:val="0"/>
          <w:numId w:val="16"/>
        </w:numPr>
        <w:spacing w:before="180" w:after="200" w:line="276" w:lineRule="auto"/>
        <w:jc w:val="both"/>
        <w:rPr>
          <w:lang w:val="en"/>
        </w:rPr>
      </w:pPr>
      <w:r w:rsidRPr="006E1978">
        <w:rPr>
          <w:lang w:val="en"/>
        </w:rPr>
        <w:t xml:space="preserve">Regulating infrastructure development such as tourists’-friendly malls, ablutions and security. </w:t>
      </w:r>
    </w:p>
    <w:p w:rsidR="00CF6029" w:rsidRPr="006E1978" w:rsidRDefault="00CF6029" w:rsidP="00C14923">
      <w:pPr>
        <w:pStyle w:val="ListParagraph"/>
        <w:numPr>
          <w:ilvl w:val="0"/>
          <w:numId w:val="16"/>
        </w:numPr>
        <w:spacing w:before="180" w:after="200" w:line="276" w:lineRule="auto"/>
        <w:jc w:val="both"/>
        <w:rPr>
          <w:lang w:val="en"/>
        </w:rPr>
      </w:pPr>
      <w:r w:rsidRPr="006E1978">
        <w:rPr>
          <w:lang w:val="en"/>
        </w:rPr>
        <w:t>Address transportation issues and events management issues to protect the sector’s image and ensuring visitor’s safety.</w:t>
      </w:r>
    </w:p>
    <w:p w:rsidR="00CF6029" w:rsidRPr="006E1978" w:rsidRDefault="00CF6029" w:rsidP="00C14923">
      <w:pPr>
        <w:pStyle w:val="ListParagraph"/>
        <w:numPr>
          <w:ilvl w:val="0"/>
          <w:numId w:val="16"/>
        </w:numPr>
        <w:spacing w:before="180" w:after="200" w:line="276" w:lineRule="auto"/>
        <w:jc w:val="both"/>
        <w:rPr>
          <w:lang w:val="en"/>
        </w:rPr>
      </w:pPr>
      <w:r>
        <w:rPr>
          <w:lang w:val="en"/>
        </w:rPr>
        <w:t>E</w:t>
      </w:r>
      <w:r w:rsidRPr="006E1978">
        <w:rPr>
          <w:lang w:val="en"/>
        </w:rPr>
        <w:t xml:space="preserve">nsure </w:t>
      </w:r>
      <w:r>
        <w:rPr>
          <w:lang w:val="en"/>
        </w:rPr>
        <w:t xml:space="preserve">that all the regulatory </w:t>
      </w:r>
      <w:r w:rsidRPr="006E1978">
        <w:rPr>
          <w:lang w:val="en"/>
        </w:rPr>
        <w:t>aspects of the sector are performed by the Government</w:t>
      </w:r>
      <w:r>
        <w:rPr>
          <w:lang w:val="en"/>
        </w:rPr>
        <w:t>.</w:t>
      </w:r>
    </w:p>
    <w:p w:rsidR="00CF6029" w:rsidRPr="006E1978" w:rsidRDefault="00CF6029" w:rsidP="00C14923">
      <w:pPr>
        <w:pStyle w:val="ListParagraph"/>
        <w:numPr>
          <w:ilvl w:val="0"/>
          <w:numId w:val="16"/>
        </w:numPr>
        <w:spacing w:before="180" w:after="200" w:line="276" w:lineRule="auto"/>
        <w:jc w:val="both"/>
        <w:rPr>
          <w:lang w:val="en"/>
        </w:rPr>
      </w:pPr>
      <w:r>
        <w:rPr>
          <w:lang w:val="en"/>
        </w:rPr>
        <w:lastRenderedPageBreak/>
        <w:t>T</w:t>
      </w:r>
      <w:r w:rsidRPr="006E1978">
        <w:rPr>
          <w:lang w:val="en"/>
        </w:rPr>
        <w:t>he collection of all revenue/levy from tourism enterprises with a view to effectively fund the tourism sector and further establish other regulatory resource mobilization efforts</w:t>
      </w:r>
      <w:r>
        <w:rPr>
          <w:lang w:val="en"/>
        </w:rPr>
        <w:t>.</w:t>
      </w:r>
    </w:p>
    <w:p w:rsidR="00CF6029" w:rsidRPr="006E1978" w:rsidRDefault="00CF6029" w:rsidP="00C14923">
      <w:pPr>
        <w:pStyle w:val="ListParagraph"/>
        <w:numPr>
          <w:ilvl w:val="0"/>
          <w:numId w:val="16"/>
        </w:numPr>
        <w:spacing w:before="180" w:after="200" w:line="276" w:lineRule="auto"/>
        <w:jc w:val="both"/>
        <w:rPr>
          <w:lang w:val="en"/>
        </w:rPr>
      </w:pPr>
      <w:r>
        <w:rPr>
          <w:lang w:val="en"/>
        </w:rPr>
        <w:t>Protection of the environment</w:t>
      </w:r>
      <w:r w:rsidRPr="006E1978">
        <w:rPr>
          <w:lang w:val="en"/>
        </w:rPr>
        <w:t>/wildlife and related facilities in support for tourism development and promotion</w:t>
      </w:r>
      <w:r>
        <w:rPr>
          <w:lang w:val="en"/>
        </w:rPr>
        <w:t>.</w:t>
      </w:r>
    </w:p>
    <w:p w:rsidR="00CF6029" w:rsidRPr="006E1978" w:rsidRDefault="00CF6029" w:rsidP="00C14923">
      <w:pPr>
        <w:pStyle w:val="ListParagraph"/>
        <w:numPr>
          <w:ilvl w:val="0"/>
          <w:numId w:val="16"/>
        </w:numPr>
        <w:spacing w:before="180" w:after="200" w:line="276" w:lineRule="auto"/>
        <w:jc w:val="both"/>
        <w:rPr>
          <w:lang w:val="en"/>
        </w:rPr>
      </w:pPr>
      <w:r>
        <w:rPr>
          <w:lang w:val="en"/>
        </w:rPr>
        <w:t>R</w:t>
      </w:r>
      <w:r w:rsidRPr="006E1978">
        <w:rPr>
          <w:lang w:val="en"/>
        </w:rPr>
        <w:t>egistration of all tourism facilities including but not limited to; accommodation establishments, transportation, catering (restaurants), tour operating and tour guiding, events operational facilities and other leisure activities</w:t>
      </w:r>
    </w:p>
    <w:p w:rsidR="00CF6029" w:rsidRPr="006E1978" w:rsidRDefault="00CF6029" w:rsidP="00C14923">
      <w:pPr>
        <w:pStyle w:val="ListParagraph"/>
        <w:numPr>
          <w:ilvl w:val="0"/>
          <w:numId w:val="16"/>
        </w:numPr>
        <w:spacing w:before="180" w:after="200" w:line="276" w:lineRule="auto"/>
        <w:jc w:val="both"/>
        <w:rPr>
          <w:lang w:val="en"/>
        </w:rPr>
      </w:pPr>
      <w:r w:rsidRPr="006E1978">
        <w:rPr>
          <w:lang w:val="en"/>
        </w:rPr>
        <w:t>Tourism investment incentives.</w:t>
      </w:r>
    </w:p>
    <w:p w:rsidR="00CF6029" w:rsidRPr="006E1978" w:rsidRDefault="00CF6029" w:rsidP="00C14923">
      <w:pPr>
        <w:pStyle w:val="ListParagraph"/>
        <w:numPr>
          <w:ilvl w:val="0"/>
          <w:numId w:val="16"/>
        </w:numPr>
        <w:spacing w:before="180" w:after="200" w:line="276" w:lineRule="auto"/>
        <w:jc w:val="both"/>
        <w:rPr>
          <w:lang w:val="en"/>
        </w:rPr>
      </w:pPr>
      <w:r w:rsidRPr="006E1978">
        <w:rPr>
          <w:lang w:val="en"/>
        </w:rPr>
        <w:t>The role of the Ministry, the Swaziland Tourism Authority as well as the private sector.</w:t>
      </w:r>
    </w:p>
    <w:p w:rsidR="00CF6029" w:rsidRPr="006E1978" w:rsidRDefault="00CF6029" w:rsidP="00C14923">
      <w:pPr>
        <w:pStyle w:val="ListParagraph"/>
        <w:numPr>
          <w:ilvl w:val="0"/>
          <w:numId w:val="16"/>
        </w:numPr>
        <w:spacing w:before="180" w:after="200" w:line="276" w:lineRule="auto"/>
        <w:jc w:val="both"/>
        <w:rPr>
          <w:lang w:val="en"/>
        </w:rPr>
      </w:pPr>
      <w:r>
        <w:rPr>
          <w:lang w:val="en"/>
        </w:rPr>
        <w:t>T</w:t>
      </w:r>
      <w:r w:rsidRPr="006E1978">
        <w:rPr>
          <w:lang w:val="en"/>
        </w:rPr>
        <w:t>he regulatory role of tourism in trade in services, in particular, the influence in regional and global trade</w:t>
      </w:r>
      <w:r>
        <w:rPr>
          <w:lang w:val="en"/>
        </w:rPr>
        <w:t>.</w:t>
      </w:r>
    </w:p>
    <w:p w:rsidR="00CF6029" w:rsidRPr="006E1978" w:rsidRDefault="00CF6029" w:rsidP="00C14923">
      <w:pPr>
        <w:pStyle w:val="ListParagraph"/>
        <w:numPr>
          <w:ilvl w:val="0"/>
          <w:numId w:val="16"/>
        </w:numPr>
        <w:spacing w:before="180" w:after="200" w:line="276" w:lineRule="auto"/>
        <w:jc w:val="both"/>
        <w:rPr>
          <w:lang w:val="en"/>
        </w:rPr>
      </w:pPr>
      <w:r>
        <w:rPr>
          <w:lang w:val="en"/>
        </w:rPr>
        <w:t>G</w:t>
      </w:r>
      <w:r w:rsidRPr="006E1978">
        <w:rPr>
          <w:lang w:val="en"/>
        </w:rPr>
        <w:t>overnment regulatory influence of the tourism sector towards the other sectors of the economy including issues of ethics</w:t>
      </w:r>
      <w:r>
        <w:rPr>
          <w:lang w:val="en"/>
        </w:rPr>
        <w:t>.</w:t>
      </w:r>
    </w:p>
    <w:p w:rsidR="00CF6029" w:rsidRPr="006E1978" w:rsidRDefault="00CF6029" w:rsidP="00C14923">
      <w:pPr>
        <w:pStyle w:val="ListParagraph"/>
        <w:numPr>
          <w:ilvl w:val="0"/>
          <w:numId w:val="16"/>
        </w:numPr>
        <w:spacing w:before="180" w:after="200" w:line="276" w:lineRule="auto"/>
        <w:jc w:val="both"/>
        <w:rPr>
          <w:lang w:val="en"/>
        </w:rPr>
      </w:pPr>
      <w:r>
        <w:rPr>
          <w:lang w:val="en"/>
        </w:rPr>
        <w:t>O</w:t>
      </w:r>
      <w:r w:rsidRPr="006E1978">
        <w:rPr>
          <w:lang w:val="en"/>
        </w:rPr>
        <w:t>ther tourism related regulatory functions</w:t>
      </w:r>
      <w:r>
        <w:rPr>
          <w:lang w:val="en"/>
        </w:rPr>
        <w:t>.</w:t>
      </w:r>
    </w:p>
    <w:p w:rsidR="00CF6029" w:rsidRPr="00F36EB0" w:rsidRDefault="00CF6029" w:rsidP="00CF6029">
      <w:pPr>
        <w:jc w:val="both"/>
      </w:pPr>
    </w:p>
    <w:p w:rsidR="00CF6029" w:rsidRPr="00F36EB0" w:rsidRDefault="00CF6029" w:rsidP="00CF6029">
      <w:pPr>
        <w:jc w:val="both"/>
      </w:pPr>
      <w:r w:rsidRPr="00F36EB0">
        <w:t xml:space="preserve">Through financial assistance of the SADC Trade Related Facility (TRF) the Ministry now wishes to develop a National Tourism Bill to enable the Department to regulate the industry and be able to incorporate some of the obligations and standards of the international organizations.  </w:t>
      </w:r>
    </w:p>
    <w:p w:rsidR="00CF6029" w:rsidRPr="00F36EB0" w:rsidRDefault="00CF6029" w:rsidP="00CF6029">
      <w:pPr>
        <w:jc w:val="both"/>
      </w:pPr>
    </w:p>
    <w:p w:rsidR="00CF6029" w:rsidRPr="00F36EB0" w:rsidRDefault="00CF6029" w:rsidP="00CF6029">
      <w:pPr>
        <w:jc w:val="both"/>
        <w:rPr>
          <w:lang w:eastAsia="ja-JP"/>
        </w:rPr>
      </w:pPr>
    </w:p>
    <w:p w:rsidR="00CF6029" w:rsidRPr="00F36EB0" w:rsidRDefault="00CF6029" w:rsidP="00CF6029">
      <w:pPr>
        <w:jc w:val="both"/>
        <w:rPr>
          <w:b/>
        </w:rPr>
      </w:pPr>
      <w:r w:rsidRPr="00F36EB0">
        <w:rPr>
          <w:b/>
        </w:rPr>
        <w:t>2. OBJECTIVES AND EXPECTED RESULTS</w:t>
      </w:r>
    </w:p>
    <w:p w:rsidR="00CF6029" w:rsidRPr="00F36EB0" w:rsidRDefault="00CF6029" w:rsidP="00CF6029">
      <w:pPr>
        <w:jc w:val="both"/>
        <w:rPr>
          <w:lang w:eastAsia="ja-JP"/>
        </w:rPr>
      </w:pPr>
    </w:p>
    <w:p w:rsidR="00CF6029" w:rsidRPr="00F36EB0" w:rsidRDefault="00CF6029" w:rsidP="00CF6029">
      <w:pPr>
        <w:jc w:val="both"/>
        <w:rPr>
          <w:b/>
        </w:rPr>
      </w:pPr>
      <w:r w:rsidRPr="00F36EB0">
        <w:rPr>
          <w:b/>
        </w:rPr>
        <w:t>2.1. Overall Objective</w:t>
      </w:r>
    </w:p>
    <w:p w:rsidR="00CF6029" w:rsidRPr="00F36EB0" w:rsidRDefault="00CF6029" w:rsidP="00CF6029">
      <w:pPr>
        <w:jc w:val="both"/>
        <w:rPr>
          <w:b/>
        </w:rPr>
      </w:pPr>
      <w:r w:rsidRPr="00F36EB0">
        <w:t xml:space="preserve">The objective(s) of the </w:t>
      </w:r>
      <w:r>
        <w:t>assignment</w:t>
      </w:r>
      <w:r w:rsidRPr="00F36EB0">
        <w:t xml:space="preserve"> are as follows;</w:t>
      </w:r>
    </w:p>
    <w:p w:rsidR="00CF6029" w:rsidRPr="00F36EB0" w:rsidRDefault="00CF6029" w:rsidP="00CF6029">
      <w:pPr>
        <w:jc w:val="both"/>
      </w:pPr>
      <w:r w:rsidRPr="00F36EB0">
        <w:t>(i) To prepare a Report which supports an appropriate model for the establishment of the Department of Tourism, Gaming and Wildlife; given the prevailing tourism industry and legislative landscape;</w:t>
      </w:r>
    </w:p>
    <w:p w:rsidR="00CF6029" w:rsidRPr="00F36EB0" w:rsidRDefault="00CF6029" w:rsidP="00CF6029">
      <w:pPr>
        <w:jc w:val="both"/>
      </w:pPr>
      <w:r w:rsidRPr="00F36EB0">
        <w:t xml:space="preserve"> (ii) To produce the Bill and any supportive legislative/legal documents to fully establish the Department; having regard to the wider agenda of legislative reform of the tourism industry, related legislation as well as the priorities of the tourism sector.</w:t>
      </w:r>
    </w:p>
    <w:p w:rsidR="00CF6029" w:rsidRPr="00F36EB0" w:rsidRDefault="00CF6029" w:rsidP="00CF6029">
      <w:pPr>
        <w:jc w:val="both"/>
      </w:pPr>
    </w:p>
    <w:p w:rsidR="00CF6029" w:rsidRPr="00F36EB0" w:rsidRDefault="00CF6029" w:rsidP="00CF6029">
      <w:pPr>
        <w:jc w:val="both"/>
        <w:rPr>
          <w:b/>
        </w:rPr>
      </w:pPr>
      <w:r w:rsidRPr="00F36EB0">
        <w:rPr>
          <w:b/>
        </w:rPr>
        <w:t>2.2. Results to be achieved by the Contractor</w:t>
      </w:r>
    </w:p>
    <w:p w:rsidR="00CF6029" w:rsidRPr="00F36EB0" w:rsidRDefault="00CF6029" w:rsidP="00C14923">
      <w:pPr>
        <w:numPr>
          <w:ilvl w:val="0"/>
          <w:numId w:val="14"/>
        </w:numPr>
        <w:tabs>
          <w:tab w:val="clear" w:pos="720"/>
          <w:tab w:val="num" w:pos="1080"/>
        </w:tabs>
        <w:ind w:left="1080"/>
        <w:jc w:val="both"/>
      </w:pPr>
      <w:r w:rsidRPr="00F36EB0">
        <w:t>Result 1 – Development of a Tourism Bill that will be compatible with the present tourism regulatory environment.</w:t>
      </w:r>
    </w:p>
    <w:p w:rsidR="00CF6029" w:rsidRPr="00F36EB0" w:rsidRDefault="00CF6029" w:rsidP="00C14923">
      <w:pPr>
        <w:numPr>
          <w:ilvl w:val="0"/>
          <w:numId w:val="14"/>
        </w:numPr>
        <w:tabs>
          <w:tab w:val="clear" w:pos="720"/>
          <w:tab w:val="num" w:pos="1080"/>
        </w:tabs>
        <w:ind w:left="1080"/>
        <w:jc w:val="both"/>
      </w:pPr>
      <w:r w:rsidRPr="00F36EB0">
        <w:t>Result 2 - A detailed plan for the law enforcement.</w:t>
      </w:r>
    </w:p>
    <w:p w:rsidR="00CF6029" w:rsidRPr="00F36EB0" w:rsidRDefault="00CF6029" w:rsidP="00CF6029">
      <w:pPr>
        <w:jc w:val="both"/>
        <w:rPr>
          <w:b/>
        </w:rPr>
      </w:pPr>
    </w:p>
    <w:p w:rsidR="00CF6029" w:rsidRPr="00F36EB0" w:rsidRDefault="00CF6029" w:rsidP="00CF6029">
      <w:pPr>
        <w:jc w:val="both"/>
        <w:rPr>
          <w:b/>
        </w:rPr>
      </w:pPr>
      <w:r w:rsidRPr="00F36EB0">
        <w:rPr>
          <w:b/>
        </w:rPr>
        <w:t>3. SCOPE OF THE WORK</w:t>
      </w:r>
    </w:p>
    <w:p w:rsidR="00CF6029" w:rsidRPr="00F36EB0" w:rsidRDefault="00CF6029" w:rsidP="00CF6029">
      <w:pPr>
        <w:jc w:val="both"/>
        <w:rPr>
          <w:b/>
        </w:rPr>
      </w:pPr>
    </w:p>
    <w:p w:rsidR="00CF6029" w:rsidRPr="00F36EB0" w:rsidRDefault="00CF6029" w:rsidP="00CF6029">
      <w:pPr>
        <w:pStyle w:val="Header"/>
        <w:tabs>
          <w:tab w:val="left" w:pos="720"/>
        </w:tabs>
        <w:jc w:val="both"/>
        <w:rPr>
          <w:b/>
          <w:color w:val="000000"/>
        </w:rPr>
      </w:pPr>
      <w:r w:rsidRPr="00F36EB0">
        <w:rPr>
          <w:b/>
          <w:color w:val="000000"/>
        </w:rPr>
        <w:t>3.1. The scope of work includes but not limited to the following:</w:t>
      </w:r>
    </w:p>
    <w:p w:rsidR="00CF6029" w:rsidRPr="00F36EB0" w:rsidRDefault="00CF6029" w:rsidP="00CF6029">
      <w:pPr>
        <w:pStyle w:val="Header"/>
        <w:tabs>
          <w:tab w:val="left" w:pos="720"/>
        </w:tabs>
        <w:ind w:left="720"/>
        <w:jc w:val="both"/>
      </w:pPr>
      <w:r w:rsidRPr="00F36EB0">
        <w:rPr>
          <w:b/>
        </w:rPr>
        <w:t>3.1.1</w:t>
      </w:r>
      <w:r w:rsidRPr="00F36EB0">
        <w:t xml:space="preserve"> The Consultant will collaborate with the Ministry of Tourism, the Swaziland Tourism Authority as well as other key Stakeholders within the tourism sector as specifically identified by the Ministry of Tourism, to prepare the Report along with </w:t>
      </w:r>
      <w:r w:rsidRPr="00F36EB0">
        <w:lastRenderedPageBreak/>
        <w:t>the Bill and any and other supportive legislative/legal documents to establish the Department.</w:t>
      </w:r>
    </w:p>
    <w:p w:rsidR="00CF6029" w:rsidRPr="00F36EB0" w:rsidRDefault="00CF6029" w:rsidP="00CF6029">
      <w:pPr>
        <w:pStyle w:val="Header"/>
        <w:tabs>
          <w:tab w:val="left" w:pos="720"/>
        </w:tabs>
        <w:ind w:left="720"/>
        <w:jc w:val="both"/>
      </w:pPr>
      <w:r w:rsidRPr="00F36EB0">
        <w:t xml:space="preserve"> </w:t>
      </w:r>
    </w:p>
    <w:p w:rsidR="00CF6029" w:rsidRPr="00F36EB0" w:rsidRDefault="00CF6029" w:rsidP="00CF6029">
      <w:pPr>
        <w:pStyle w:val="Header"/>
        <w:tabs>
          <w:tab w:val="left" w:pos="720"/>
        </w:tabs>
        <w:ind w:left="720"/>
        <w:jc w:val="both"/>
      </w:pPr>
      <w:r w:rsidRPr="00F36EB0">
        <w:rPr>
          <w:b/>
        </w:rPr>
        <w:t>3.1.2</w:t>
      </w:r>
      <w:r w:rsidRPr="00F36EB0">
        <w:t xml:space="preserve"> The Consultant shall also undertake the following activities towards executing the Objectives identified above: </w:t>
      </w:r>
    </w:p>
    <w:p w:rsidR="00CF6029" w:rsidRDefault="00CF6029" w:rsidP="00CF6029">
      <w:pPr>
        <w:pStyle w:val="Header"/>
        <w:tabs>
          <w:tab w:val="left" w:pos="720"/>
        </w:tabs>
        <w:ind w:left="720"/>
        <w:jc w:val="both"/>
      </w:pPr>
      <w:r w:rsidRPr="00F36EB0">
        <w:t>(a) Review the existing legislative framework relative to the tourism sector, including but not limited to the Swaziland Tourism</w:t>
      </w:r>
      <w:r>
        <w:t xml:space="preserve"> Authority</w:t>
      </w:r>
      <w:r w:rsidRPr="00F36EB0">
        <w:t xml:space="preserve"> Act of 2001</w:t>
      </w:r>
      <w:r w:rsidR="001101BA">
        <w:t>.</w:t>
      </w:r>
      <w:bookmarkStart w:id="1" w:name="_GoBack"/>
      <w:bookmarkEnd w:id="1"/>
    </w:p>
    <w:p w:rsidR="00CF6029" w:rsidRPr="00F36EB0" w:rsidRDefault="00CF6029" w:rsidP="00CF6029">
      <w:pPr>
        <w:pStyle w:val="Header"/>
        <w:tabs>
          <w:tab w:val="left" w:pos="720"/>
        </w:tabs>
        <w:ind w:left="720"/>
        <w:jc w:val="both"/>
      </w:pPr>
      <w:r w:rsidRPr="001101BA">
        <w:rPr>
          <w:shd w:val="clear" w:color="auto" w:fill="FFFFFF" w:themeFill="background1"/>
        </w:rPr>
        <w:t>b) The Consultant shall take into consideration the recently reviewed National Tourism Policy 2018 which requires that the government should consider undertaking the formulation of new legislation and review of existing legislation in order to effectively regulate the sector</w:t>
      </w:r>
      <w:r w:rsidRPr="001101BA">
        <w:t>.</w:t>
      </w:r>
    </w:p>
    <w:p w:rsidR="00CF6029" w:rsidRPr="00F36EB0" w:rsidRDefault="00CF6029" w:rsidP="00CF6029">
      <w:pPr>
        <w:pStyle w:val="Header"/>
        <w:tabs>
          <w:tab w:val="left" w:pos="720"/>
        </w:tabs>
        <w:ind w:left="720"/>
        <w:jc w:val="both"/>
      </w:pPr>
      <w:r>
        <w:t>(c</w:t>
      </w:r>
      <w:r w:rsidRPr="00F36EB0">
        <w:t xml:space="preserve">) Identify, critically consider/examine and provide resolutions for key issues to be addressed towards legislatively establishing an effective Department, including, but not limited to: </w:t>
      </w:r>
    </w:p>
    <w:p w:rsidR="00CF6029" w:rsidRPr="00F36EB0" w:rsidRDefault="00CF6029" w:rsidP="00C14923">
      <w:pPr>
        <w:pStyle w:val="Header"/>
        <w:numPr>
          <w:ilvl w:val="1"/>
          <w:numId w:val="15"/>
        </w:numPr>
        <w:tabs>
          <w:tab w:val="clear" w:pos="4320"/>
          <w:tab w:val="clear" w:pos="8640"/>
          <w:tab w:val="left" w:pos="720"/>
        </w:tabs>
        <w:jc w:val="both"/>
      </w:pPr>
      <w:r w:rsidRPr="00F36EB0">
        <w:t>Legal, Regulatory Approvals and related considerations –</w:t>
      </w:r>
      <w:r>
        <w:t xml:space="preserve"> </w:t>
      </w:r>
      <w:r w:rsidRPr="00F36EB0">
        <w:t>statutory (this would also include any and all related legislation to be drafted and/or amended), common law and case law implications and country p</w:t>
      </w:r>
      <w:r>
        <w:t>lanning requirements;</w:t>
      </w:r>
      <w:r w:rsidRPr="00F36EB0">
        <w:t xml:space="preserve"> </w:t>
      </w:r>
    </w:p>
    <w:p w:rsidR="00CF6029" w:rsidRPr="00F36EB0" w:rsidRDefault="00CF6029" w:rsidP="00C14923">
      <w:pPr>
        <w:pStyle w:val="Header"/>
        <w:numPr>
          <w:ilvl w:val="1"/>
          <w:numId w:val="15"/>
        </w:numPr>
        <w:tabs>
          <w:tab w:val="clear" w:pos="4320"/>
          <w:tab w:val="clear" w:pos="8640"/>
          <w:tab w:val="left" w:pos="720"/>
        </w:tabs>
        <w:jc w:val="both"/>
      </w:pPr>
      <w:r>
        <w:t xml:space="preserve">Economic </w:t>
      </w:r>
      <w:r w:rsidRPr="00F36EB0">
        <w:t>–</w:t>
      </w:r>
      <w:r>
        <w:t xml:space="preserve"> </w:t>
      </w:r>
      <w:r w:rsidRPr="00F36EB0">
        <w:t xml:space="preserve">investment, feasibility, cost factors and sustainability considerations; </w:t>
      </w:r>
    </w:p>
    <w:p w:rsidR="00CF6029" w:rsidRPr="00F36EB0" w:rsidRDefault="00CF6029" w:rsidP="00C14923">
      <w:pPr>
        <w:pStyle w:val="Header"/>
        <w:numPr>
          <w:ilvl w:val="1"/>
          <w:numId w:val="15"/>
        </w:numPr>
        <w:tabs>
          <w:tab w:val="clear" w:pos="4320"/>
          <w:tab w:val="clear" w:pos="8640"/>
          <w:tab w:val="left" w:pos="720"/>
        </w:tabs>
        <w:jc w:val="both"/>
      </w:pPr>
      <w:r w:rsidRPr="00F36EB0">
        <w:t xml:space="preserve">Health and Safety – public health, consumer safety, Occupational Health and Safety considerations in tourism facilities; </w:t>
      </w:r>
    </w:p>
    <w:p w:rsidR="00CF6029" w:rsidRPr="00F36EB0" w:rsidRDefault="00CF6029" w:rsidP="00C14923">
      <w:pPr>
        <w:pStyle w:val="Header"/>
        <w:numPr>
          <w:ilvl w:val="1"/>
          <w:numId w:val="15"/>
        </w:numPr>
        <w:tabs>
          <w:tab w:val="clear" w:pos="4320"/>
          <w:tab w:val="clear" w:pos="8640"/>
          <w:tab w:val="left" w:pos="720"/>
        </w:tabs>
        <w:jc w:val="both"/>
      </w:pPr>
      <w:r w:rsidRPr="00F36EB0">
        <w:t>Administrative –approval processes and related timeframes as well as any and all available policy documents, strategic plans and related reports</w:t>
      </w:r>
      <w:r>
        <w:t>;</w:t>
      </w:r>
      <w:r w:rsidRPr="00F36EB0">
        <w:t xml:space="preserve"> </w:t>
      </w:r>
    </w:p>
    <w:p w:rsidR="00CF6029" w:rsidRPr="00F36EB0" w:rsidRDefault="00CF6029" w:rsidP="00C14923">
      <w:pPr>
        <w:pStyle w:val="Header"/>
        <w:numPr>
          <w:ilvl w:val="1"/>
          <w:numId w:val="15"/>
        </w:numPr>
        <w:tabs>
          <w:tab w:val="clear" w:pos="4320"/>
          <w:tab w:val="clear" w:pos="8640"/>
          <w:tab w:val="left" w:pos="720"/>
        </w:tabs>
        <w:jc w:val="both"/>
      </w:pPr>
      <w:r w:rsidRPr="00F36EB0">
        <w:t xml:space="preserve">Environmental factors –Environmental Management Authority (EMA) requirements; and </w:t>
      </w:r>
    </w:p>
    <w:p w:rsidR="00CF6029" w:rsidRPr="00F36EB0" w:rsidRDefault="00CF6029" w:rsidP="00C14923">
      <w:pPr>
        <w:pStyle w:val="Header"/>
        <w:numPr>
          <w:ilvl w:val="1"/>
          <w:numId w:val="15"/>
        </w:numPr>
        <w:tabs>
          <w:tab w:val="clear" w:pos="4320"/>
          <w:tab w:val="clear" w:pos="8640"/>
          <w:tab w:val="left" w:pos="720"/>
        </w:tabs>
        <w:jc w:val="both"/>
      </w:pPr>
      <w:r w:rsidRPr="00F36EB0">
        <w:t>Any other relevant factor or issue specifically identified as necessary to the effective execution of the objectives of the Consultancy and/or specifically identified by the Ministry of Tourism, the STA, or any key Stakeholder[s].</w:t>
      </w:r>
    </w:p>
    <w:p w:rsidR="00CF6029" w:rsidRPr="00F36EB0" w:rsidRDefault="00CF6029" w:rsidP="00CF6029">
      <w:pPr>
        <w:pStyle w:val="Header"/>
        <w:tabs>
          <w:tab w:val="clear" w:pos="4320"/>
          <w:tab w:val="clear" w:pos="8640"/>
          <w:tab w:val="left" w:pos="720"/>
        </w:tabs>
        <w:ind w:left="2160"/>
        <w:jc w:val="both"/>
      </w:pPr>
      <w:r w:rsidRPr="00F36EB0">
        <w:t xml:space="preserve"> </w:t>
      </w:r>
    </w:p>
    <w:p w:rsidR="00CF6029" w:rsidRPr="00F36EB0" w:rsidRDefault="00CF6029" w:rsidP="00CF6029">
      <w:pPr>
        <w:pStyle w:val="Header"/>
        <w:tabs>
          <w:tab w:val="clear" w:pos="4320"/>
          <w:tab w:val="clear" w:pos="8640"/>
          <w:tab w:val="left" w:pos="720"/>
        </w:tabs>
        <w:ind w:left="720"/>
        <w:jc w:val="both"/>
      </w:pPr>
      <w:r w:rsidRPr="00F36EB0">
        <w:rPr>
          <w:b/>
        </w:rPr>
        <w:t>3.1.3</w:t>
      </w:r>
      <w:r w:rsidRPr="00F36EB0">
        <w:t xml:space="preserve"> Research and </w:t>
      </w:r>
      <w:r w:rsidR="002764C4" w:rsidRPr="00F36EB0">
        <w:t>analyze</w:t>
      </w:r>
      <w:r w:rsidRPr="00F36EB0">
        <w:t xml:space="preserve"> prevailing tourism regulatory models, both regionally and internationally. The Consultant will therefore be expected to evaluate the experiences of countries within the SADC region and internationally, which can be used as benchmarks to ensure that the Department’s regime is robust, dynamic and effective. The Consultant, in this regard, must also consider and factor the impact of the on-going realignment of the structures and functions of Government agencies with responsibility for tourism including but not limited to the Swaziland Tourism Authority. </w:t>
      </w:r>
    </w:p>
    <w:p w:rsidR="00CF6029" w:rsidRPr="00F36EB0" w:rsidRDefault="00CF6029" w:rsidP="00CF6029">
      <w:pPr>
        <w:pStyle w:val="Header"/>
        <w:tabs>
          <w:tab w:val="clear" w:pos="4320"/>
          <w:tab w:val="clear" w:pos="8640"/>
          <w:tab w:val="left" w:pos="720"/>
        </w:tabs>
        <w:ind w:left="720"/>
        <w:jc w:val="both"/>
      </w:pPr>
    </w:p>
    <w:p w:rsidR="00CF6029" w:rsidRPr="00F36EB0" w:rsidRDefault="00CF6029" w:rsidP="00CF6029">
      <w:pPr>
        <w:pStyle w:val="Header"/>
        <w:tabs>
          <w:tab w:val="clear" w:pos="4320"/>
          <w:tab w:val="clear" w:pos="8640"/>
          <w:tab w:val="left" w:pos="720"/>
        </w:tabs>
        <w:ind w:left="720"/>
        <w:jc w:val="both"/>
      </w:pPr>
      <w:r w:rsidRPr="00F36EB0">
        <w:rPr>
          <w:b/>
        </w:rPr>
        <w:t>3.1.4</w:t>
      </w:r>
      <w:r w:rsidRPr="00F36EB0">
        <w:t xml:space="preserve"> The Consultant will be expected to strategically </w:t>
      </w:r>
      <w:r w:rsidR="002764C4" w:rsidRPr="00F36EB0">
        <w:t>analyze</w:t>
      </w:r>
      <w:r w:rsidRPr="00F36EB0">
        <w:t xml:space="preserve">, research and use technical expertise to develop the Bill. In consideration of best practice both regionally and internationally, the results of Stakeholder engagement and Ministry of Tourism recommendations; the Consultant will prepare the Bill to establish a recommended and appropriate structure for the Department. </w:t>
      </w:r>
    </w:p>
    <w:p w:rsidR="00CF6029" w:rsidRPr="00F36EB0" w:rsidRDefault="00CF6029" w:rsidP="00CF6029">
      <w:pPr>
        <w:pStyle w:val="Header"/>
        <w:tabs>
          <w:tab w:val="clear" w:pos="4320"/>
          <w:tab w:val="clear" w:pos="8640"/>
          <w:tab w:val="left" w:pos="720"/>
        </w:tabs>
        <w:ind w:left="720"/>
        <w:jc w:val="both"/>
      </w:pPr>
    </w:p>
    <w:p w:rsidR="00CF6029" w:rsidRPr="00F36EB0" w:rsidRDefault="00CF6029" w:rsidP="00CF6029">
      <w:pPr>
        <w:pStyle w:val="Header"/>
        <w:tabs>
          <w:tab w:val="clear" w:pos="4320"/>
          <w:tab w:val="clear" w:pos="8640"/>
          <w:tab w:val="left" w:pos="720"/>
        </w:tabs>
        <w:ind w:left="720"/>
        <w:jc w:val="both"/>
      </w:pPr>
      <w:r w:rsidRPr="00F36EB0">
        <w:t>The Bill should speak to the establishment of a regulatory and monitoring Department which will ensure the highest level of standards, quality and performance within the tourism industry.</w:t>
      </w:r>
    </w:p>
    <w:p w:rsidR="00CF6029" w:rsidRPr="00F36EB0" w:rsidRDefault="00CF6029" w:rsidP="00CF6029">
      <w:pPr>
        <w:pStyle w:val="Header"/>
        <w:tabs>
          <w:tab w:val="clear" w:pos="4320"/>
          <w:tab w:val="clear" w:pos="8640"/>
          <w:tab w:val="left" w:pos="720"/>
        </w:tabs>
        <w:ind w:left="720"/>
        <w:jc w:val="both"/>
      </w:pPr>
    </w:p>
    <w:p w:rsidR="00CF6029" w:rsidRPr="00F36EB0" w:rsidRDefault="00CF6029" w:rsidP="00CF6029">
      <w:pPr>
        <w:jc w:val="both"/>
        <w:rPr>
          <w:b/>
        </w:rPr>
      </w:pPr>
      <w:r w:rsidRPr="00F36EB0">
        <w:rPr>
          <w:b/>
        </w:rPr>
        <w:t>3.2. Project management</w:t>
      </w:r>
    </w:p>
    <w:p w:rsidR="00CF6029" w:rsidRPr="00F36EB0" w:rsidRDefault="00CF6029" w:rsidP="00CF6029">
      <w:pPr>
        <w:jc w:val="both"/>
        <w:rPr>
          <w:b/>
        </w:rPr>
      </w:pPr>
      <w:r w:rsidRPr="00F36EB0">
        <w:rPr>
          <w:b/>
        </w:rPr>
        <w:t>3.2.1. Responsible body</w:t>
      </w:r>
    </w:p>
    <w:p w:rsidR="00CF6029" w:rsidRPr="00F36EB0" w:rsidRDefault="00CF6029" w:rsidP="00CF6029">
      <w:pPr>
        <w:jc w:val="both"/>
      </w:pPr>
      <w:r w:rsidRPr="00F36EB0">
        <w:t>The Ministry of Tourism will be responsible for managing this contract. For purposes of this assignment, the Contract Manager is the Director of Tourism.</w:t>
      </w:r>
    </w:p>
    <w:p w:rsidR="00CF6029" w:rsidRPr="00F36EB0" w:rsidRDefault="00CF6029" w:rsidP="00CF6029">
      <w:pPr>
        <w:jc w:val="both"/>
        <w:rPr>
          <w:b/>
        </w:rPr>
      </w:pPr>
    </w:p>
    <w:p w:rsidR="00CF6029" w:rsidRPr="00F36EB0" w:rsidRDefault="00CF6029" w:rsidP="00CF6029">
      <w:pPr>
        <w:jc w:val="both"/>
        <w:rPr>
          <w:b/>
        </w:rPr>
      </w:pPr>
      <w:r w:rsidRPr="00F36EB0">
        <w:rPr>
          <w:b/>
        </w:rPr>
        <w:t>3.2.2. Management Structure</w:t>
      </w:r>
    </w:p>
    <w:p w:rsidR="00CF6029" w:rsidRPr="00F36EB0" w:rsidRDefault="00CF6029" w:rsidP="00CF6029">
      <w:pPr>
        <w:jc w:val="both"/>
      </w:pPr>
      <w:r w:rsidRPr="00F36EB0">
        <w:t xml:space="preserve">The Contracting Authority is the Ministry of Trade. The TRF Project has a Project Management Unit (PMU) based at Ministry of Trade. The PMU will be assisting with all project coordination work.  The Ministry of Tourism is the beneficiary of this contract and therefore will be managing the implementation of this assignment. The consultant will report directly to the Ministry of Tourism. The Ministry of Tourism will be responsible for receiving and accepting deliverables under this contract.  The Ministry of Trade will be responsible for authorizing all payments under this contract. </w:t>
      </w:r>
    </w:p>
    <w:p w:rsidR="00CF6029" w:rsidRPr="00F36EB0" w:rsidRDefault="00CF6029" w:rsidP="00CF6029">
      <w:pPr>
        <w:jc w:val="both"/>
        <w:rPr>
          <w:b/>
        </w:rPr>
      </w:pPr>
    </w:p>
    <w:p w:rsidR="00CF6029" w:rsidRPr="00F36EB0" w:rsidRDefault="00CF6029" w:rsidP="00CF6029">
      <w:pPr>
        <w:jc w:val="both"/>
        <w:rPr>
          <w:b/>
        </w:rPr>
      </w:pPr>
      <w:r w:rsidRPr="00F36EB0">
        <w:rPr>
          <w:b/>
        </w:rPr>
        <w:t>3.2.3. Facilities to be provided by the Contracting Authority and/or other parties</w:t>
      </w:r>
    </w:p>
    <w:p w:rsidR="00CF6029" w:rsidRPr="00F36EB0" w:rsidRDefault="00CF6029" w:rsidP="00CF6029">
      <w:pPr>
        <w:jc w:val="both"/>
      </w:pPr>
      <w:r w:rsidRPr="00F36EB0">
        <w:t xml:space="preserve">The Ministry of Tourism and Environmental Affairs will only provide supporting materials where necessary. </w:t>
      </w:r>
    </w:p>
    <w:p w:rsidR="00CF6029" w:rsidRPr="00F36EB0" w:rsidRDefault="00CF6029" w:rsidP="00CF6029">
      <w:pPr>
        <w:jc w:val="both"/>
      </w:pPr>
    </w:p>
    <w:p w:rsidR="00CF6029" w:rsidRPr="00F36EB0" w:rsidRDefault="00CF6029" w:rsidP="00CF6029">
      <w:pPr>
        <w:jc w:val="both"/>
        <w:rPr>
          <w:b/>
        </w:rPr>
      </w:pPr>
      <w:r w:rsidRPr="00F36EB0">
        <w:rPr>
          <w:b/>
        </w:rPr>
        <w:t>4. LOGISTICS AND TIMING</w:t>
      </w:r>
    </w:p>
    <w:p w:rsidR="00CF6029" w:rsidRPr="00F36EB0" w:rsidRDefault="00CF6029" w:rsidP="00CF6029">
      <w:pPr>
        <w:jc w:val="both"/>
        <w:rPr>
          <w:b/>
        </w:rPr>
      </w:pPr>
    </w:p>
    <w:p w:rsidR="00CF6029" w:rsidRPr="00F36EB0" w:rsidRDefault="00CF6029" w:rsidP="00CF6029">
      <w:pPr>
        <w:jc w:val="both"/>
        <w:rPr>
          <w:b/>
        </w:rPr>
      </w:pPr>
      <w:r w:rsidRPr="00F36EB0">
        <w:rPr>
          <w:b/>
        </w:rPr>
        <w:t>4.1. Location</w:t>
      </w:r>
    </w:p>
    <w:p w:rsidR="00CF6029" w:rsidRPr="00F36EB0" w:rsidRDefault="00CF6029" w:rsidP="00CF6029">
      <w:pPr>
        <w:jc w:val="both"/>
      </w:pPr>
      <w:r w:rsidRPr="00F36EB0">
        <w:t xml:space="preserve">The contract will be implemented in the Kingdom of </w:t>
      </w:r>
      <w:r>
        <w:t>Eswatini</w:t>
      </w:r>
      <w:r w:rsidRPr="00F36EB0">
        <w:t>.</w:t>
      </w:r>
    </w:p>
    <w:p w:rsidR="00CF6029" w:rsidRPr="00F36EB0" w:rsidRDefault="00CF6029" w:rsidP="00CF6029">
      <w:pPr>
        <w:jc w:val="both"/>
      </w:pPr>
    </w:p>
    <w:p w:rsidR="00CF6029" w:rsidRPr="00F36EB0" w:rsidRDefault="00CF6029" w:rsidP="00CF6029">
      <w:pPr>
        <w:jc w:val="both"/>
        <w:rPr>
          <w:b/>
        </w:rPr>
      </w:pPr>
      <w:r w:rsidRPr="00F36EB0">
        <w:t xml:space="preserve">4.2. </w:t>
      </w:r>
      <w:r w:rsidRPr="00F36EB0">
        <w:rPr>
          <w:b/>
        </w:rPr>
        <w:t>Start date and period of implementation</w:t>
      </w:r>
    </w:p>
    <w:p w:rsidR="00CF6029" w:rsidRPr="00F36EB0" w:rsidRDefault="002D1406" w:rsidP="00CF6029">
      <w:pPr>
        <w:keepLines/>
      </w:pPr>
      <w:r>
        <w:t>The intended start date is 6</w:t>
      </w:r>
      <w:r w:rsidRPr="002D1406">
        <w:rPr>
          <w:vertAlign w:val="superscript"/>
        </w:rPr>
        <w:t>th</w:t>
      </w:r>
      <w:r>
        <w:t xml:space="preserve"> August</w:t>
      </w:r>
      <w:r w:rsidR="00CF6029" w:rsidRPr="00F36EB0">
        <w:t xml:space="preserve"> 2018 and the period of implementation of the contract will be 60 working days </w:t>
      </w:r>
      <w:r w:rsidR="00CF6029">
        <w:t xml:space="preserve">over a period of four (4) months </w:t>
      </w:r>
      <w:r w:rsidR="00CF6029" w:rsidRPr="00F36EB0">
        <w:t>from this date.</w:t>
      </w:r>
    </w:p>
    <w:p w:rsidR="00CF6029" w:rsidRPr="00F36EB0" w:rsidRDefault="00CF6029" w:rsidP="00CF6029">
      <w:pPr>
        <w:jc w:val="both"/>
        <w:rPr>
          <w:b/>
        </w:rPr>
      </w:pPr>
    </w:p>
    <w:p w:rsidR="00CF6029" w:rsidRPr="00F36EB0" w:rsidRDefault="00CF6029" w:rsidP="00CF6029">
      <w:pPr>
        <w:jc w:val="both"/>
        <w:rPr>
          <w:b/>
        </w:rPr>
      </w:pPr>
      <w:r w:rsidRPr="00F36EB0">
        <w:rPr>
          <w:b/>
        </w:rPr>
        <w:t>5. REQUIREMENTS</w:t>
      </w:r>
    </w:p>
    <w:p w:rsidR="00CF6029" w:rsidRPr="00F36EB0" w:rsidRDefault="00CF6029" w:rsidP="00CF6029">
      <w:pPr>
        <w:jc w:val="both"/>
        <w:rPr>
          <w:b/>
        </w:rPr>
      </w:pPr>
    </w:p>
    <w:p w:rsidR="00CF6029" w:rsidRPr="00F36EB0" w:rsidRDefault="00CF6029" w:rsidP="00CF6029">
      <w:pPr>
        <w:rPr>
          <w:b/>
        </w:rPr>
      </w:pPr>
      <w:r w:rsidRPr="00F36EB0">
        <w:rPr>
          <w:b/>
        </w:rPr>
        <w:t>5.1. Candidate Profile</w:t>
      </w:r>
    </w:p>
    <w:p w:rsidR="00CF6029" w:rsidRPr="00F36EB0" w:rsidRDefault="00CF6029" w:rsidP="00CF6029">
      <w:pPr>
        <w:rPr>
          <w:b/>
        </w:rPr>
      </w:pPr>
    </w:p>
    <w:p w:rsidR="00CF6029" w:rsidRPr="00F36EB0" w:rsidRDefault="00CF6029" w:rsidP="00CF6029">
      <w:pPr>
        <w:rPr>
          <w:b/>
        </w:rPr>
      </w:pPr>
      <w:r w:rsidRPr="00F36EB0">
        <w:rPr>
          <w:b/>
        </w:rPr>
        <w:t>Education and Training (20 points)</w:t>
      </w:r>
    </w:p>
    <w:p w:rsidR="00CF6029" w:rsidRPr="00F36EB0" w:rsidRDefault="00CF6029" w:rsidP="00CF6029">
      <w:pPr>
        <w:rPr>
          <w:b/>
        </w:rPr>
      </w:pPr>
    </w:p>
    <w:p w:rsidR="00CF6029" w:rsidRPr="00F36EB0" w:rsidRDefault="00CF6029" w:rsidP="00CF6029">
      <w:r w:rsidRPr="00F36EB0">
        <w:t>The individual Consultant shall possess the following minimum qualifications and skills:</w:t>
      </w:r>
    </w:p>
    <w:p w:rsidR="00CF6029" w:rsidRPr="00F36EB0" w:rsidRDefault="00CF6029" w:rsidP="00C14923">
      <w:pPr>
        <w:pStyle w:val="ListParagraph"/>
        <w:numPr>
          <w:ilvl w:val="0"/>
          <w:numId w:val="17"/>
        </w:numPr>
        <w:spacing w:after="200" w:line="276" w:lineRule="auto"/>
        <w:jc w:val="both"/>
        <w:rPr>
          <w:b/>
        </w:rPr>
      </w:pPr>
      <w:r w:rsidRPr="00F36EB0">
        <w:t>Minimum Bachelor of Laws Degree or a related area.</w:t>
      </w:r>
    </w:p>
    <w:p w:rsidR="00CF6029" w:rsidRPr="00F36EB0" w:rsidRDefault="00CF6029" w:rsidP="00C14923">
      <w:pPr>
        <w:pStyle w:val="ListParagraph"/>
        <w:numPr>
          <w:ilvl w:val="0"/>
          <w:numId w:val="17"/>
        </w:numPr>
        <w:spacing w:after="200" w:line="276" w:lineRule="auto"/>
        <w:jc w:val="both"/>
        <w:rPr>
          <w:b/>
        </w:rPr>
      </w:pPr>
      <w:r w:rsidRPr="00F36EB0">
        <w:t>Master of Laws Degree or a related area will be an added advantage.</w:t>
      </w:r>
    </w:p>
    <w:p w:rsidR="00CF6029" w:rsidRDefault="00CF6029" w:rsidP="00CF6029">
      <w:pPr>
        <w:jc w:val="both"/>
        <w:rPr>
          <w:b/>
        </w:rPr>
      </w:pPr>
      <w:r w:rsidRPr="00F36EB0">
        <w:rPr>
          <w:b/>
        </w:rPr>
        <w:t>Specific professional experience: (70 points)</w:t>
      </w:r>
    </w:p>
    <w:p w:rsidR="00CF6029" w:rsidRDefault="00CF6029" w:rsidP="00CF6029">
      <w:pPr>
        <w:jc w:val="both"/>
        <w:rPr>
          <w:b/>
        </w:rPr>
      </w:pPr>
    </w:p>
    <w:p w:rsidR="00CF6029" w:rsidRPr="00F36EB0" w:rsidRDefault="00CF6029" w:rsidP="00C14923">
      <w:pPr>
        <w:numPr>
          <w:ilvl w:val="0"/>
          <w:numId w:val="18"/>
        </w:numPr>
        <w:jc w:val="both"/>
      </w:pPr>
      <w:r w:rsidRPr="00F36EB0">
        <w:t>Practicing Attorney-at-Law in the SADC region.</w:t>
      </w:r>
    </w:p>
    <w:p w:rsidR="00CF6029" w:rsidRPr="00F36EB0" w:rsidRDefault="00CF6029" w:rsidP="00C14923">
      <w:pPr>
        <w:pStyle w:val="ListParagraph"/>
        <w:numPr>
          <w:ilvl w:val="0"/>
          <w:numId w:val="18"/>
        </w:numPr>
        <w:spacing w:after="200" w:line="276" w:lineRule="auto"/>
        <w:jc w:val="both"/>
        <w:rPr>
          <w:b/>
        </w:rPr>
      </w:pPr>
      <w:r w:rsidRPr="00F36EB0">
        <w:t xml:space="preserve">Review and Drafting of Legislations with 5 years minimum experience.  </w:t>
      </w:r>
    </w:p>
    <w:p w:rsidR="00CF6029" w:rsidRPr="00F36EB0" w:rsidRDefault="00CF6029" w:rsidP="00C14923">
      <w:pPr>
        <w:pStyle w:val="ListParagraph"/>
        <w:numPr>
          <w:ilvl w:val="0"/>
          <w:numId w:val="18"/>
        </w:numPr>
        <w:spacing w:after="200" w:line="276" w:lineRule="auto"/>
        <w:jc w:val="both"/>
        <w:rPr>
          <w:b/>
        </w:rPr>
      </w:pPr>
      <w:r>
        <w:t>Minimum 5 years p</w:t>
      </w:r>
      <w:r w:rsidRPr="00F36EB0">
        <w:t xml:space="preserve">roven experience in the development of legislations, specifically relating to tourism and related areas.  </w:t>
      </w:r>
    </w:p>
    <w:p w:rsidR="00CF6029" w:rsidRDefault="00CF6029" w:rsidP="00C14923">
      <w:pPr>
        <w:pStyle w:val="ListParagraph"/>
        <w:numPr>
          <w:ilvl w:val="0"/>
          <w:numId w:val="18"/>
        </w:numPr>
        <w:spacing w:after="200" w:line="276" w:lineRule="auto"/>
        <w:jc w:val="both"/>
      </w:pPr>
      <w:r w:rsidRPr="00F36EB0">
        <w:t>Proven experience in the development of legislations, specifically relating to tourism and related areas.</w:t>
      </w:r>
    </w:p>
    <w:p w:rsidR="00CF6029" w:rsidRPr="00F36EB0" w:rsidRDefault="00CF6029" w:rsidP="00C14923">
      <w:pPr>
        <w:pStyle w:val="ListParagraph"/>
        <w:numPr>
          <w:ilvl w:val="0"/>
          <w:numId w:val="18"/>
        </w:numPr>
        <w:spacing w:after="200" w:line="276" w:lineRule="auto"/>
        <w:jc w:val="both"/>
      </w:pPr>
      <w:r w:rsidRPr="00F36EB0">
        <w:t>Formal Training in Legislative Drafting.</w:t>
      </w:r>
    </w:p>
    <w:p w:rsidR="00CF6029" w:rsidRPr="0091781E" w:rsidRDefault="00CF6029" w:rsidP="00C14923">
      <w:pPr>
        <w:pStyle w:val="ListParagraph"/>
        <w:numPr>
          <w:ilvl w:val="0"/>
          <w:numId w:val="18"/>
        </w:numPr>
        <w:spacing w:after="200" w:line="276" w:lineRule="auto"/>
        <w:jc w:val="both"/>
        <w:rPr>
          <w:b/>
        </w:rPr>
      </w:pPr>
      <w:r w:rsidRPr="00F36EB0">
        <w:t>Extensive knowledge of the rules of statutory interpretation</w:t>
      </w:r>
    </w:p>
    <w:p w:rsidR="00CF6029" w:rsidRDefault="00CF6029" w:rsidP="00CF6029">
      <w:pPr>
        <w:jc w:val="both"/>
        <w:rPr>
          <w:b/>
        </w:rPr>
      </w:pPr>
      <w:r>
        <w:rPr>
          <w:b/>
        </w:rPr>
        <w:lastRenderedPageBreak/>
        <w:t>General skills (10 points)</w:t>
      </w:r>
    </w:p>
    <w:p w:rsidR="00CF6029" w:rsidRDefault="00CF6029" w:rsidP="00CF6029">
      <w:pPr>
        <w:jc w:val="both"/>
        <w:rPr>
          <w:b/>
        </w:rPr>
      </w:pPr>
    </w:p>
    <w:p w:rsidR="00CF6029" w:rsidRPr="00F36EB0" w:rsidRDefault="00CF6029" w:rsidP="00C14923">
      <w:pPr>
        <w:numPr>
          <w:ilvl w:val="0"/>
          <w:numId w:val="19"/>
        </w:numPr>
        <w:jc w:val="both"/>
      </w:pPr>
      <w:r w:rsidRPr="00F36EB0">
        <w:t>High level research, analytical and report writing skills.</w:t>
      </w:r>
    </w:p>
    <w:p w:rsidR="00CF6029" w:rsidRPr="00F36EB0" w:rsidRDefault="00CF6029" w:rsidP="00C14923">
      <w:pPr>
        <w:numPr>
          <w:ilvl w:val="0"/>
          <w:numId w:val="19"/>
        </w:numPr>
        <w:jc w:val="both"/>
      </w:pPr>
      <w:r w:rsidRPr="00F36EB0">
        <w:t>Able to manage and coordinate the work of a small team.</w:t>
      </w:r>
    </w:p>
    <w:p w:rsidR="00CF6029" w:rsidRPr="00F36EB0" w:rsidRDefault="00CF6029" w:rsidP="00C14923">
      <w:pPr>
        <w:numPr>
          <w:ilvl w:val="0"/>
          <w:numId w:val="19"/>
        </w:numPr>
        <w:jc w:val="both"/>
      </w:pPr>
      <w:r w:rsidRPr="00F36EB0">
        <w:t xml:space="preserve">Experience in working with and facilitating diverse stakeholder groups, including government.  </w:t>
      </w:r>
    </w:p>
    <w:p w:rsidR="00CF6029" w:rsidRPr="00F36EB0" w:rsidRDefault="00CF6029" w:rsidP="00C14923">
      <w:pPr>
        <w:numPr>
          <w:ilvl w:val="0"/>
          <w:numId w:val="19"/>
        </w:numPr>
        <w:jc w:val="both"/>
      </w:pPr>
      <w:r w:rsidRPr="00F36EB0">
        <w:t>Proven record of successful completion of at least 2 projects of similar nature.</w:t>
      </w:r>
    </w:p>
    <w:p w:rsidR="00CF6029" w:rsidRPr="003C6C8E" w:rsidRDefault="00CF6029" w:rsidP="00CF6029">
      <w:pPr>
        <w:pStyle w:val="ListParagraph"/>
        <w:jc w:val="both"/>
        <w:rPr>
          <w:b/>
        </w:rPr>
      </w:pPr>
    </w:p>
    <w:p w:rsidR="00CF6029" w:rsidRPr="00F36EB0" w:rsidRDefault="00CF6029" w:rsidP="00CF6029">
      <w:pPr>
        <w:jc w:val="both"/>
        <w:rPr>
          <w:b/>
        </w:rPr>
      </w:pPr>
      <w:r>
        <w:rPr>
          <w:b/>
        </w:rPr>
        <w:t>6</w:t>
      </w:r>
      <w:r w:rsidRPr="00F36EB0">
        <w:rPr>
          <w:b/>
        </w:rPr>
        <w:t>.2. Facilities to be provided by the Contractor</w:t>
      </w:r>
    </w:p>
    <w:p w:rsidR="00CF6029" w:rsidRPr="00F36EB0" w:rsidRDefault="00CF6029" w:rsidP="00CF6029">
      <w:pPr>
        <w:jc w:val="both"/>
      </w:pPr>
    </w:p>
    <w:p w:rsidR="00CF6029" w:rsidRPr="00F36EB0" w:rsidRDefault="00CF6029" w:rsidP="00CF6029">
      <w:pPr>
        <w:jc w:val="both"/>
      </w:pPr>
      <w:r w:rsidRPr="00F36EB0">
        <w:t xml:space="preserve">The contracting authority shall provide office space for work purposes. </w:t>
      </w:r>
    </w:p>
    <w:p w:rsidR="00CF6029" w:rsidRPr="00F36EB0" w:rsidRDefault="00CF6029" w:rsidP="00CF6029">
      <w:pPr>
        <w:jc w:val="both"/>
      </w:pPr>
    </w:p>
    <w:p w:rsidR="00CF6029" w:rsidRPr="00F36EB0" w:rsidRDefault="00CF6029" w:rsidP="00CF6029">
      <w:pPr>
        <w:jc w:val="both"/>
      </w:pPr>
      <w:r w:rsidRPr="00F36EB0">
        <w:t>Consultant should provide his/her own secretarial services and have his/her own laptops computer, projection equipment and mobile phone.</w:t>
      </w:r>
    </w:p>
    <w:p w:rsidR="00CF6029" w:rsidRDefault="00CF6029" w:rsidP="00CF6029">
      <w:pPr>
        <w:jc w:val="both"/>
      </w:pPr>
    </w:p>
    <w:p w:rsidR="00CF6029" w:rsidRPr="00F36EB0" w:rsidRDefault="00CF6029" w:rsidP="00CF6029">
      <w:pPr>
        <w:jc w:val="both"/>
        <w:rPr>
          <w:b/>
        </w:rPr>
      </w:pPr>
    </w:p>
    <w:p w:rsidR="00CF6029" w:rsidRPr="00F36EB0" w:rsidRDefault="00CF6029" w:rsidP="00CF6029">
      <w:pPr>
        <w:jc w:val="both"/>
        <w:rPr>
          <w:b/>
        </w:rPr>
      </w:pPr>
      <w:r>
        <w:rPr>
          <w:b/>
        </w:rPr>
        <w:t>6</w:t>
      </w:r>
      <w:r w:rsidRPr="00F36EB0">
        <w:rPr>
          <w:b/>
        </w:rPr>
        <w:t>. Reports</w:t>
      </w:r>
    </w:p>
    <w:p w:rsidR="00CF6029" w:rsidRPr="00AE14C5" w:rsidRDefault="00CF6029" w:rsidP="00CF6029">
      <w:pPr>
        <w:jc w:val="both"/>
        <w:rPr>
          <w:b/>
        </w:rPr>
      </w:pPr>
      <w:r>
        <w:rPr>
          <w:b/>
        </w:rPr>
        <w:t xml:space="preserve">6.1. </w:t>
      </w:r>
      <w:r w:rsidRPr="00AE14C5">
        <w:rPr>
          <w:b/>
          <w:lang w:val="en-GB"/>
        </w:rPr>
        <w:t>Reporting requirements</w:t>
      </w:r>
    </w:p>
    <w:p w:rsidR="00CF6029" w:rsidRPr="00AE14C5" w:rsidRDefault="00CF6029" w:rsidP="00CF6029">
      <w:pPr>
        <w:jc w:val="both"/>
      </w:pPr>
      <w:r w:rsidRPr="00AE14C5">
        <w:t>To summarize, in addition to any documents, reports and output specified above, the Contractor shall provide the following reports:</w:t>
      </w:r>
    </w:p>
    <w:p w:rsidR="00CF6029" w:rsidRDefault="00CF6029" w:rsidP="00CF602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918"/>
        <w:gridCol w:w="2896"/>
      </w:tblGrid>
      <w:tr w:rsidR="00CF6029" w:rsidRPr="00BB1BED" w:rsidTr="001E0FA3">
        <w:tc>
          <w:tcPr>
            <w:tcW w:w="3003" w:type="dxa"/>
          </w:tcPr>
          <w:p w:rsidR="00CF6029" w:rsidRPr="00AE14C5" w:rsidRDefault="00CF6029" w:rsidP="001E0FA3">
            <w:pPr>
              <w:jc w:val="center"/>
              <w:rPr>
                <w:b/>
                <w:bCs/>
              </w:rPr>
            </w:pPr>
            <w:r w:rsidRPr="00AE14C5">
              <w:rPr>
                <w:b/>
                <w:bCs/>
              </w:rPr>
              <w:t>Name of report</w:t>
            </w:r>
          </w:p>
        </w:tc>
        <w:tc>
          <w:tcPr>
            <w:tcW w:w="3003" w:type="dxa"/>
          </w:tcPr>
          <w:p w:rsidR="00CF6029" w:rsidRPr="00AE14C5" w:rsidRDefault="00CF6029" w:rsidP="001E0FA3">
            <w:pPr>
              <w:jc w:val="center"/>
              <w:rPr>
                <w:b/>
                <w:bCs/>
              </w:rPr>
            </w:pPr>
            <w:r w:rsidRPr="00AE14C5">
              <w:rPr>
                <w:b/>
                <w:bCs/>
              </w:rPr>
              <w:t>Content</w:t>
            </w:r>
          </w:p>
        </w:tc>
        <w:tc>
          <w:tcPr>
            <w:tcW w:w="3004" w:type="dxa"/>
          </w:tcPr>
          <w:p w:rsidR="00CF6029" w:rsidRPr="00AE14C5" w:rsidRDefault="00CF6029" w:rsidP="001E0FA3">
            <w:pPr>
              <w:jc w:val="center"/>
              <w:rPr>
                <w:b/>
                <w:bCs/>
              </w:rPr>
            </w:pPr>
            <w:r w:rsidRPr="00AE14C5">
              <w:rPr>
                <w:b/>
                <w:bCs/>
              </w:rPr>
              <w:t>Time of submission</w:t>
            </w:r>
          </w:p>
        </w:tc>
      </w:tr>
      <w:tr w:rsidR="00CF6029" w:rsidRPr="00BB1BED" w:rsidTr="001E0FA3">
        <w:tc>
          <w:tcPr>
            <w:tcW w:w="3003" w:type="dxa"/>
          </w:tcPr>
          <w:p w:rsidR="00CF6029" w:rsidRPr="00AE14C5" w:rsidRDefault="00CF6029" w:rsidP="001E0FA3">
            <w:r w:rsidRPr="00AE14C5">
              <w:t>Inception Report</w:t>
            </w:r>
          </w:p>
        </w:tc>
        <w:tc>
          <w:tcPr>
            <w:tcW w:w="3003" w:type="dxa"/>
          </w:tcPr>
          <w:p w:rsidR="00CF6029" w:rsidRPr="00AE14C5" w:rsidRDefault="00CF6029" w:rsidP="001E0FA3">
            <w:r w:rsidRPr="00AE14C5">
              <w:t>Analysis of existing situation, work plan for the project and present situational and legal assessment</w:t>
            </w:r>
          </w:p>
        </w:tc>
        <w:tc>
          <w:tcPr>
            <w:tcW w:w="3004" w:type="dxa"/>
          </w:tcPr>
          <w:p w:rsidR="00CF6029" w:rsidRPr="00AE14C5" w:rsidRDefault="00CF6029" w:rsidP="001E0FA3">
            <w:pPr>
              <w:rPr>
                <w:highlight w:val="yellow"/>
              </w:rPr>
            </w:pPr>
            <w:r w:rsidRPr="00AE14C5">
              <w:t>No later than 10 working days after the start of implementation</w:t>
            </w:r>
          </w:p>
        </w:tc>
      </w:tr>
      <w:tr w:rsidR="00CF6029" w:rsidRPr="00BB1BED" w:rsidTr="001E0FA3">
        <w:tc>
          <w:tcPr>
            <w:tcW w:w="3003" w:type="dxa"/>
          </w:tcPr>
          <w:p w:rsidR="00CF6029" w:rsidRPr="00AE14C5" w:rsidRDefault="00CF6029" w:rsidP="001E0FA3">
            <w:r w:rsidRPr="00AE14C5">
              <w:t xml:space="preserve">Draft </w:t>
            </w:r>
            <w:r>
              <w:t>National Tourism Bill</w:t>
            </w:r>
            <w:r w:rsidRPr="00AE14C5">
              <w:t xml:space="preserve"> </w:t>
            </w:r>
          </w:p>
        </w:tc>
        <w:tc>
          <w:tcPr>
            <w:tcW w:w="3003" w:type="dxa"/>
          </w:tcPr>
          <w:p w:rsidR="00CF6029" w:rsidRPr="00AE14C5" w:rsidRDefault="00CF6029" w:rsidP="001E0FA3">
            <w:r w:rsidRPr="00AE14C5">
              <w:t>Short description of achievements including problems encountered and recommendations.</w:t>
            </w:r>
          </w:p>
        </w:tc>
        <w:tc>
          <w:tcPr>
            <w:tcW w:w="3004" w:type="dxa"/>
          </w:tcPr>
          <w:p w:rsidR="00CF6029" w:rsidRPr="00AE14C5" w:rsidRDefault="00CF6029" w:rsidP="001E0FA3">
            <w:pPr>
              <w:rPr>
                <w:highlight w:val="yellow"/>
              </w:rPr>
            </w:pPr>
            <w:r w:rsidRPr="00AE14C5">
              <w:t xml:space="preserve">No later than 1 month before the end of the implementation period. </w:t>
            </w:r>
          </w:p>
        </w:tc>
      </w:tr>
      <w:tr w:rsidR="00CF6029" w:rsidRPr="00BB1BED" w:rsidTr="001E0FA3">
        <w:tc>
          <w:tcPr>
            <w:tcW w:w="3003" w:type="dxa"/>
          </w:tcPr>
          <w:p w:rsidR="00CF6029" w:rsidRPr="00AE14C5" w:rsidRDefault="00CF6029" w:rsidP="001E0FA3">
            <w:r w:rsidRPr="00AE14C5">
              <w:t xml:space="preserve">Final </w:t>
            </w:r>
            <w:r>
              <w:t xml:space="preserve">National </w:t>
            </w:r>
            <w:r w:rsidRPr="00AE14C5">
              <w:t xml:space="preserve">Tourism </w:t>
            </w:r>
            <w:r>
              <w:t>Bill</w:t>
            </w:r>
            <w:r w:rsidRPr="00AE14C5">
              <w:t xml:space="preserve"> </w:t>
            </w:r>
          </w:p>
        </w:tc>
        <w:tc>
          <w:tcPr>
            <w:tcW w:w="3003" w:type="dxa"/>
          </w:tcPr>
          <w:p w:rsidR="00CF6029" w:rsidRPr="00AE14C5" w:rsidRDefault="00CF6029" w:rsidP="001E0FA3">
            <w:r w:rsidRPr="00AE14C5">
              <w:t>Description of achievements including problems encountered and recommendations; a final invoice</w:t>
            </w:r>
          </w:p>
        </w:tc>
        <w:tc>
          <w:tcPr>
            <w:tcW w:w="3004" w:type="dxa"/>
          </w:tcPr>
          <w:p w:rsidR="00CF6029" w:rsidRPr="00AE14C5" w:rsidRDefault="00CF6029" w:rsidP="001E0FA3">
            <w:pPr>
              <w:rPr>
                <w:highlight w:val="yellow"/>
              </w:rPr>
            </w:pPr>
            <w:r w:rsidRPr="00AE14C5">
              <w:t>Within 5 working days after receiving comments on the draft final report from the Project Manager identified in the contract.</w:t>
            </w:r>
          </w:p>
        </w:tc>
      </w:tr>
    </w:tbl>
    <w:p w:rsidR="00CF6029" w:rsidRPr="00F36EB0" w:rsidRDefault="00CF6029" w:rsidP="00CF6029">
      <w:pPr>
        <w:jc w:val="both"/>
        <w:rPr>
          <w:b/>
        </w:rPr>
      </w:pPr>
    </w:p>
    <w:p w:rsidR="00CF6029" w:rsidRDefault="00CF6029" w:rsidP="00CF6029">
      <w:pPr>
        <w:pStyle w:val="ListBullet"/>
        <w:numPr>
          <w:ilvl w:val="0"/>
          <w:numId w:val="0"/>
        </w:numPr>
        <w:shd w:val="clear" w:color="auto" w:fill="FFFFFF"/>
        <w:ind w:left="283" w:hanging="283"/>
        <w:rPr>
          <w:b/>
          <w:bCs/>
          <w:szCs w:val="22"/>
        </w:rPr>
      </w:pPr>
      <w:r>
        <w:rPr>
          <w:b/>
          <w:bCs/>
          <w:szCs w:val="22"/>
        </w:rPr>
        <w:t>6</w:t>
      </w:r>
      <w:r w:rsidRPr="00F36EB0">
        <w:rPr>
          <w:b/>
          <w:bCs/>
          <w:szCs w:val="22"/>
        </w:rPr>
        <w:t>.</w:t>
      </w:r>
      <w:r>
        <w:rPr>
          <w:b/>
          <w:bCs/>
          <w:szCs w:val="22"/>
        </w:rPr>
        <w:t>2</w:t>
      </w:r>
      <w:r w:rsidRPr="00F36EB0">
        <w:rPr>
          <w:b/>
          <w:bCs/>
          <w:szCs w:val="22"/>
        </w:rPr>
        <w:t>.</w:t>
      </w:r>
      <w:r>
        <w:rPr>
          <w:b/>
          <w:bCs/>
          <w:szCs w:val="22"/>
        </w:rPr>
        <w:t xml:space="preserve"> Submission and Approval of Reports</w:t>
      </w:r>
    </w:p>
    <w:p w:rsidR="00CF6029" w:rsidRPr="00A7175D" w:rsidRDefault="00CF6029" w:rsidP="00CF6029">
      <w:pPr>
        <w:jc w:val="both"/>
      </w:pPr>
      <w:r w:rsidRPr="00A7175D">
        <w:t>Copies of the reports referred to above must be submitted to the Contract Manager [Director of Tourism] identified in the contract. The reports must be written in English. The Contractor will submit one (1) soft copy and five (5) neatly bound hard copies of the above reports in English.</w:t>
      </w:r>
    </w:p>
    <w:p w:rsidR="00CF6029" w:rsidRDefault="00CF6029" w:rsidP="00CF6029">
      <w:pPr>
        <w:jc w:val="both"/>
      </w:pPr>
    </w:p>
    <w:p w:rsidR="00CF6029" w:rsidRPr="00A7175D" w:rsidRDefault="00CF6029" w:rsidP="00CF6029">
      <w:pPr>
        <w:jc w:val="both"/>
      </w:pPr>
      <w:r w:rsidRPr="00A7175D">
        <w:t>The Contract Manager is responsible for approving the reports.</w:t>
      </w:r>
    </w:p>
    <w:p w:rsidR="00CF6029" w:rsidRPr="00A7175D" w:rsidRDefault="00CF6029" w:rsidP="00CF6029">
      <w:pPr>
        <w:jc w:val="both"/>
      </w:pPr>
      <w:r w:rsidRPr="00A7175D">
        <w:t>The documents referred to above must be submitted electronically via email as draft reports to the Contract Manager. Comments and Approval of final drafts will be provided via e-mail within 30 days. After which two (2) hard copies of the final reports must be formally submitted to the Imprest administrator within five (5) working days after receipt of comments on the draft final documents. Contractor should present the final draft of the Act to the Head of Department.</w:t>
      </w:r>
    </w:p>
    <w:p w:rsidR="00CF6029" w:rsidRPr="00A7175D" w:rsidRDefault="00CF6029" w:rsidP="00CF6029">
      <w:pPr>
        <w:jc w:val="both"/>
        <w:rPr>
          <w:b/>
          <w:bCs/>
        </w:rPr>
      </w:pPr>
    </w:p>
    <w:p w:rsidR="00CF6029" w:rsidRPr="00C3038D" w:rsidRDefault="00CF6029" w:rsidP="00CF6029">
      <w:pPr>
        <w:rPr>
          <w:b/>
          <w:lang w:val="nl-NL"/>
        </w:rPr>
      </w:pPr>
      <w:r w:rsidRPr="00C3038D">
        <w:rPr>
          <w:b/>
        </w:rPr>
        <w:t xml:space="preserve">6.3. </w:t>
      </w:r>
      <w:r w:rsidRPr="00C3038D">
        <w:rPr>
          <w:b/>
          <w:lang w:val="nl-NL"/>
        </w:rPr>
        <w:t>Budget</w:t>
      </w:r>
    </w:p>
    <w:p w:rsidR="00CF6029" w:rsidRDefault="00CF6029" w:rsidP="00CF6029">
      <w:r w:rsidRPr="00C3038D">
        <w:t xml:space="preserve">The available budget for this contract is </w:t>
      </w:r>
      <w:r w:rsidRPr="006E1978">
        <w:t>€17,595.00 (Seventeen Thousand, Five Hundred and Ninety Five Only).</w:t>
      </w:r>
      <w:r w:rsidRPr="00C3038D">
        <w:t xml:space="preserve"> There is no budget for reimbursable expenses</w:t>
      </w:r>
      <w:r w:rsidRPr="00F81D76">
        <w:rPr>
          <w:i/>
        </w:rPr>
        <w:t>.</w:t>
      </w:r>
      <w:r w:rsidRPr="00F81D76">
        <w:t xml:space="preserve"> </w:t>
      </w:r>
    </w:p>
    <w:p w:rsidR="00CF6029" w:rsidRDefault="00CF6029" w:rsidP="00CF6029">
      <w:pPr>
        <w:tabs>
          <w:tab w:val="left" w:pos="2280"/>
        </w:tabs>
      </w:pPr>
      <w:r>
        <w:tab/>
      </w:r>
    </w:p>
    <w:p w:rsidR="00CF6029" w:rsidRPr="00C3038D" w:rsidRDefault="00CF6029" w:rsidP="00CF6029">
      <w:pPr>
        <w:rPr>
          <w:b/>
          <w:lang w:val="nl-NL"/>
        </w:rPr>
      </w:pPr>
      <w:r w:rsidRPr="00C3038D">
        <w:rPr>
          <w:b/>
        </w:rPr>
        <w:t xml:space="preserve">6.4. </w:t>
      </w:r>
      <w:r w:rsidRPr="00C3038D">
        <w:rPr>
          <w:b/>
          <w:lang w:val="nl-NL"/>
        </w:rPr>
        <w:t xml:space="preserve">Evaluation Criteria </w:t>
      </w:r>
    </w:p>
    <w:p w:rsidR="00CF6029" w:rsidRDefault="00CF6029" w:rsidP="00CF6029">
      <w:pPr>
        <w:rPr>
          <w:lang w:val="nl-NL"/>
        </w:rPr>
      </w:pPr>
      <w:r w:rsidRPr="00C3038D">
        <w:rPr>
          <w:lang w:val="nl-NL"/>
        </w:rPr>
        <w:t>The following evaluation criteria will be used to assess the applications.   An Application that scores above 70% will be considered technically responsive.</w:t>
      </w:r>
    </w:p>
    <w:p w:rsidR="00CF6029" w:rsidRPr="00C3038D" w:rsidRDefault="00CF6029" w:rsidP="00CF6029">
      <w:pPr>
        <w:rPr>
          <w:lang w:val="nl-N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CF6029" w:rsidRPr="00C3038D" w:rsidTr="001E0FA3">
        <w:tc>
          <w:tcPr>
            <w:tcW w:w="4442" w:type="dxa"/>
            <w:shd w:val="clear" w:color="auto" w:fill="auto"/>
          </w:tcPr>
          <w:p w:rsidR="00CF6029" w:rsidRPr="00C3038D" w:rsidRDefault="00CF6029" w:rsidP="001E0FA3">
            <w:pPr>
              <w:rPr>
                <w:lang w:val="nl-NL"/>
              </w:rPr>
            </w:pPr>
            <w:r w:rsidRPr="00C3038D">
              <w:rPr>
                <w:lang w:val="nl-NL"/>
              </w:rPr>
              <w:t>Category</w:t>
            </w:r>
          </w:p>
        </w:tc>
        <w:tc>
          <w:tcPr>
            <w:tcW w:w="2146" w:type="dxa"/>
            <w:shd w:val="clear" w:color="auto" w:fill="auto"/>
          </w:tcPr>
          <w:p w:rsidR="00CF6029" w:rsidRPr="00C3038D" w:rsidRDefault="00CF6029" w:rsidP="001E0FA3">
            <w:pPr>
              <w:jc w:val="center"/>
              <w:rPr>
                <w:lang w:val="nl-NL"/>
              </w:rPr>
            </w:pPr>
            <w:r w:rsidRPr="00C3038D">
              <w:rPr>
                <w:lang w:val="nl-NL"/>
              </w:rPr>
              <w:t>Points</w:t>
            </w:r>
          </w:p>
        </w:tc>
      </w:tr>
      <w:tr w:rsidR="00CF6029" w:rsidRPr="00C3038D" w:rsidTr="001E0FA3">
        <w:tc>
          <w:tcPr>
            <w:tcW w:w="4442" w:type="dxa"/>
            <w:shd w:val="clear" w:color="auto" w:fill="auto"/>
          </w:tcPr>
          <w:p w:rsidR="00CF6029" w:rsidRPr="00C3038D" w:rsidRDefault="00CF6029" w:rsidP="001E0FA3">
            <w:pPr>
              <w:rPr>
                <w:lang w:val="nl-NL"/>
              </w:rPr>
            </w:pPr>
            <w:r w:rsidRPr="00C3038D">
              <w:rPr>
                <w:lang w:val="nl-NL"/>
              </w:rPr>
              <w:t>Education and Training</w:t>
            </w:r>
          </w:p>
        </w:tc>
        <w:tc>
          <w:tcPr>
            <w:tcW w:w="2146" w:type="dxa"/>
            <w:shd w:val="clear" w:color="auto" w:fill="auto"/>
          </w:tcPr>
          <w:p w:rsidR="00CF6029" w:rsidRPr="00C3038D" w:rsidRDefault="00CF6029" w:rsidP="001E0FA3">
            <w:pPr>
              <w:jc w:val="center"/>
              <w:rPr>
                <w:lang w:val="nl-NL"/>
              </w:rPr>
            </w:pPr>
            <w:r w:rsidRPr="00C3038D">
              <w:rPr>
                <w:lang w:val="nl-NL"/>
              </w:rPr>
              <w:t>20</w:t>
            </w:r>
          </w:p>
        </w:tc>
      </w:tr>
      <w:tr w:rsidR="00CF6029" w:rsidRPr="00C3038D" w:rsidTr="001E0FA3">
        <w:tc>
          <w:tcPr>
            <w:tcW w:w="4442" w:type="dxa"/>
            <w:shd w:val="clear" w:color="auto" w:fill="auto"/>
          </w:tcPr>
          <w:p w:rsidR="00CF6029" w:rsidRPr="00C3038D" w:rsidRDefault="00CF6029" w:rsidP="001E0FA3">
            <w:pPr>
              <w:rPr>
                <w:lang w:val="nl-NL"/>
              </w:rPr>
            </w:pPr>
            <w:r w:rsidRPr="00C3038D">
              <w:rPr>
                <w:lang w:val="nl-NL"/>
              </w:rPr>
              <w:t xml:space="preserve">Specific Experience </w:t>
            </w:r>
          </w:p>
        </w:tc>
        <w:tc>
          <w:tcPr>
            <w:tcW w:w="2146" w:type="dxa"/>
            <w:shd w:val="clear" w:color="auto" w:fill="auto"/>
          </w:tcPr>
          <w:p w:rsidR="00CF6029" w:rsidRPr="00C3038D" w:rsidRDefault="00CF6029" w:rsidP="001E0FA3">
            <w:pPr>
              <w:jc w:val="center"/>
              <w:rPr>
                <w:lang w:val="nl-NL"/>
              </w:rPr>
            </w:pPr>
            <w:r w:rsidRPr="00C3038D">
              <w:rPr>
                <w:lang w:val="nl-NL"/>
              </w:rPr>
              <w:t>70</w:t>
            </w:r>
          </w:p>
        </w:tc>
      </w:tr>
      <w:tr w:rsidR="00CF6029" w:rsidRPr="00C3038D" w:rsidTr="001E0FA3">
        <w:tc>
          <w:tcPr>
            <w:tcW w:w="4442" w:type="dxa"/>
            <w:shd w:val="clear" w:color="auto" w:fill="auto"/>
          </w:tcPr>
          <w:p w:rsidR="00CF6029" w:rsidRPr="00C3038D" w:rsidRDefault="00CF6029" w:rsidP="001E0FA3">
            <w:pPr>
              <w:rPr>
                <w:lang w:val="nl-NL"/>
              </w:rPr>
            </w:pPr>
            <w:r w:rsidRPr="00C3038D">
              <w:rPr>
                <w:lang w:val="nl-NL"/>
              </w:rPr>
              <w:t>General Skills</w:t>
            </w:r>
          </w:p>
        </w:tc>
        <w:tc>
          <w:tcPr>
            <w:tcW w:w="2146" w:type="dxa"/>
            <w:shd w:val="clear" w:color="auto" w:fill="auto"/>
          </w:tcPr>
          <w:p w:rsidR="00CF6029" w:rsidRPr="00C3038D" w:rsidRDefault="00CF6029" w:rsidP="001E0FA3">
            <w:pPr>
              <w:jc w:val="center"/>
              <w:rPr>
                <w:lang w:val="nl-NL"/>
              </w:rPr>
            </w:pPr>
            <w:r w:rsidRPr="00C3038D">
              <w:rPr>
                <w:lang w:val="nl-NL"/>
              </w:rPr>
              <w:t>10</w:t>
            </w:r>
          </w:p>
        </w:tc>
      </w:tr>
      <w:tr w:rsidR="00CF6029" w:rsidRPr="00C3038D" w:rsidTr="001E0FA3">
        <w:tc>
          <w:tcPr>
            <w:tcW w:w="4442" w:type="dxa"/>
            <w:shd w:val="clear" w:color="auto" w:fill="auto"/>
          </w:tcPr>
          <w:p w:rsidR="00CF6029" w:rsidRPr="00C3038D" w:rsidRDefault="00CF6029" w:rsidP="001E0FA3">
            <w:pPr>
              <w:rPr>
                <w:lang w:val="nl-NL"/>
              </w:rPr>
            </w:pPr>
            <w:r w:rsidRPr="00C3038D">
              <w:rPr>
                <w:lang w:val="nl-NL"/>
              </w:rPr>
              <w:t xml:space="preserve">Total </w:t>
            </w:r>
          </w:p>
        </w:tc>
        <w:tc>
          <w:tcPr>
            <w:tcW w:w="2146" w:type="dxa"/>
            <w:shd w:val="clear" w:color="auto" w:fill="auto"/>
          </w:tcPr>
          <w:p w:rsidR="00CF6029" w:rsidRPr="00C3038D" w:rsidRDefault="00CF6029" w:rsidP="001E0FA3">
            <w:pPr>
              <w:jc w:val="center"/>
              <w:rPr>
                <w:lang w:val="nl-NL"/>
              </w:rPr>
            </w:pPr>
            <w:r w:rsidRPr="00C3038D">
              <w:rPr>
                <w:lang w:val="nl-NL"/>
              </w:rPr>
              <w:t>100</w:t>
            </w:r>
          </w:p>
        </w:tc>
      </w:tr>
    </w:tbl>
    <w:p w:rsidR="00CF6029" w:rsidRPr="00C3038D" w:rsidRDefault="00CF6029" w:rsidP="00CF6029">
      <w:pPr>
        <w:rPr>
          <w:b/>
        </w:rPr>
      </w:pPr>
    </w:p>
    <w:p w:rsidR="00CF6029" w:rsidRPr="00C3038D" w:rsidRDefault="00CF6029" w:rsidP="00CF6029">
      <w:pPr>
        <w:rPr>
          <w:lang w:val="nl-NL"/>
        </w:rPr>
      </w:pPr>
      <w:r w:rsidRPr="00C3038D">
        <w:rPr>
          <w:b/>
        </w:rPr>
        <w:t xml:space="preserve">Award criteria: </w:t>
      </w:r>
      <w:r w:rsidRPr="00C3038D">
        <w:t xml:space="preserve">Quality </w:t>
      </w:r>
      <w:r w:rsidRPr="00C3038D">
        <w:rPr>
          <w:i/>
        </w:rPr>
        <w:t>(i.e.: The award will be made to the applicant who obtained the highest technical score and is within budget. Expressions of Interest not obtaining a minimum score of 70% will be rejected.)</w:t>
      </w:r>
    </w:p>
    <w:p w:rsidR="00CF6029" w:rsidRPr="00C3038D" w:rsidRDefault="00CF6029" w:rsidP="00CF6029">
      <w:pPr>
        <w:rPr>
          <w:b/>
        </w:rPr>
      </w:pPr>
    </w:p>
    <w:p w:rsidR="00CF6029" w:rsidRDefault="00CF6029" w:rsidP="00CF6029">
      <w:pPr>
        <w:jc w:val="center"/>
        <w:rPr>
          <w:b/>
        </w:rPr>
      </w:pPr>
      <w:r>
        <w:rPr>
          <w:b/>
        </w:rPr>
        <w:t>******</w:t>
      </w:r>
    </w:p>
    <w:p w:rsidR="00F672BA" w:rsidRPr="00A8795E" w:rsidRDefault="00F672BA" w:rsidP="00CF6029">
      <w:pPr>
        <w:jc w:val="center"/>
        <w:rPr>
          <w:rFonts w:ascii="Bookman Old Style" w:hAnsi="Bookman Old Style"/>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rsidR="0022736B" w:rsidRPr="0035455F" w:rsidRDefault="001865FF">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rsidR="0022736B" w:rsidRPr="0035455F" w:rsidRDefault="001865FF">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2"/>
          <w:footnotePr>
            <w:numRestart w:val="eachPage"/>
          </w:footnotePr>
          <w:pgSz w:w="11909" w:h="16834" w:code="9"/>
          <w:pgMar w:top="1440" w:right="1440" w:bottom="1440" w:left="1800" w:header="576" w:footer="576" w:gutter="0"/>
          <w:cols w:space="708"/>
          <w:docGrid w:linePitch="360"/>
        </w:sectPr>
      </w:pPr>
    </w:p>
    <w:p w:rsidR="00382375" w:rsidRPr="0035455F" w:rsidRDefault="006A4750" w:rsidP="00680A7C">
      <w:pPr>
        <w:pStyle w:val="Heading1"/>
        <w:jc w:val="center"/>
        <w:rPr>
          <w:rFonts w:ascii="Arial" w:hAnsi="Arial" w:cs="Arial"/>
          <w:lang w:val="en-GB"/>
        </w:rPr>
      </w:pPr>
      <w:bookmarkStart w:id="2" w:name="_Toc267927845"/>
      <w:bookmarkStart w:id="3" w:name="_Toc397501854"/>
      <w:r w:rsidRPr="0035455F">
        <w:rPr>
          <w:rFonts w:ascii="Arial" w:hAnsi="Arial" w:cs="Arial"/>
          <w:lang w:val="en-GB"/>
        </w:rPr>
        <w:lastRenderedPageBreak/>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
    </w:p>
    <w:p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rsidR="00E71D4A" w:rsidRPr="0035455F" w:rsidRDefault="00E71D4A" w:rsidP="00E71D4A">
      <w:pPr>
        <w:pStyle w:val="BodyText"/>
        <w:numPr>
          <w:ilvl w:val="0"/>
          <w:numId w:val="0"/>
        </w:numPr>
        <w:rPr>
          <w:rFonts w:ascii="Arial" w:hAnsi="Arial" w:cs="Arial"/>
          <w:bCs/>
          <w:lang w:val="en-GB"/>
        </w:rPr>
      </w:pPr>
      <w:r w:rsidRPr="0035455F">
        <w:rPr>
          <w:rFonts w:ascii="Arial" w:hAnsi="Arial" w:cs="Arial"/>
          <w:bCs/>
          <w:lang w:val="en-GB"/>
        </w:rPr>
        <w:t xml:space="preserve">REFERENCE NUMBER: </w:t>
      </w:r>
      <w:r w:rsidR="00985E6D">
        <w:rPr>
          <w:rFonts w:ascii="Arial" w:hAnsi="Arial" w:cs="Arial"/>
          <w:bCs/>
          <w:lang w:val="en-GB"/>
        </w:rPr>
        <w:t>SADC/TRF</w:t>
      </w:r>
      <w:r w:rsidR="00F672BA">
        <w:rPr>
          <w:rFonts w:ascii="Arial" w:hAnsi="Arial" w:cs="Arial"/>
          <w:bCs/>
          <w:lang w:val="en-GB"/>
        </w:rPr>
        <w:t>/2017/2/0</w:t>
      </w:r>
      <w:r w:rsidR="005C01E2">
        <w:rPr>
          <w:rFonts w:ascii="Arial" w:hAnsi="Arial" w:cs="Arial"/>
          <w:bCs/>
          <w:lang w:val="en-GB"/>
        </w:rPr>
        <w:t>5</w:t>
      </w:r>
    </w:p>
    <w:p w:rsidR="00E71D4A" w:rsidRPr="0035455F" w:rsidRDefault="00E71D4A" w:rsidP="00E71D4A">
      <w:pPr>
        <w:pStyle w:val="BodyText"/>
        <w:numPr>
          <w:ilvl w:val="0"/>
          <w:numId w:val="0"/>
        </w:numPr>
        <w:jc w:val="both"/>
        <w:rPr>
          <w:rFonts w:ascii="Arial" w:hAnsi="Arial" w:cs="Arial"/>
          <w:bCs/>
          <w:lang w:val="en-GB"/>
        </w:rPr>
      </w:pPr>
    </w:p>
    <w:p w:rsidR="00FA7D4A" w:rsidRPr="0035455F" w:rsidRDefault="00E71D4A" w:rsidP="006305BE">
      <w:pPr>
        <w:ind w:left="709"/>
        <w:jc w:val="both"/>
        <w:rPr>
          <w:rFonts w:ascii="Arial" w:hAnsi="Arial" w:cs="Arial"/>
        </w:rPr>
      </w:pPr>
      <w:r w:rsidRPr="0035455F">
        <w:rPr>
          <w:rFonts w:ascii="Arial" w:hAnsi="Arial" w:cs="Arial"/>
          <w:lang w:val="en-GB"/>
        </w:rPr>
        <w:t>REQUEST FOR SERVICES TITLE:</w:t>
      </w:r>
      <w:r w:rsidR="006305BE" w:rsidRPr="0035455F">
        <w:rPr>
          <w:rFonts w:ascii="Arial" w:hAnsi="Arial" w:cs="Arial"/>
          <w:b/>
          <w:lang w:val="en-GB"/>
        </w:rPr>
        <w:t xml:space="preserve"> </w:t>
      </w:r>
      <w:r w:rsidR="00F672BA">
        <w:rPr>
          <w:rFonts w:ascii="Arial" w:hAnsi="Arial" w:cs="Arial"/>
          <w:b/>
          <w:lang w:val="tn-ZA"/>
        </w:rPr>
        <w:t>FORMULATION OF THE NATIONAL TOURISM BILL</w:t>
      </w:r>
    </w:p>
    <w:p w:rsidR="00382375" w:rsidRPr="0035455F" w:rsidRDefault="00382375" w:rsidP="00382375">
      <w:pPr>
        <w:jc w:val="right"/>
        <w:rPr>
          <w:rFonts w:ascii="Arial" w:hAnsi="Arial" w:cs="Arial"/>
          <w:lang w:val="en-GB"/>
        </w:rPr>
      </w:pPr>
    </w:p>
    <w:p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rsidR="00382375" w:rsidRPr="0035455F" w:rsidRDefault="00382375" w:rsidP="00382375">
      <w:pPr>
        <w:pStyle w:val="Header"/>
        <w:tabs>
          <w:tab w:val="clear" w:pos="4320"/>
          <w:tab w:val="clear" w:pos="8640"/>
        </w:tabs>
        <w:rPr>
          <w:rFonts w:ascii="Arial" w:hAnsi="Arial" w:cs="Arial"/>
          <w:lang w:val="en-GB" w:eastAsia="it-IT"/>
        </w:rPr>
      </w:pPr>
    </w:p>
    <w:p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AB4D9D" w:rsidRPr="0035455F">
        <w:rPr>
          <w:rFonts w:ascii="Arial" w:hAnsi="Arial" w:cs="Arial"/>
          <w:lang w:val="en-GB"/>
        </w:rPr>
        <w:t>SADC Secretariat</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r w:rsidRPr="0035455F">
        <w:rPr>
          <w:rFonts w:ascii="Arial" w:hAnsi="Arial" w:cs="Arial"/>
          <w:lang w:val="en-GB"/>
        </w:rPr>
        <w:t>Dear Sirs:</w:t>
      </w:r>
    </w:p>
    <w:p w:rsidR="00382375" w:rsidRPr="0035455F" w:rsidRDefault="00382375" w:rsidP="00382375">
      <w:pPr>
        <w:rPr>
          <w:rFonts w:ascii="Arial" w:hAnsi="Arial" w:cs="Arial"/>
          <w:lang w:val="en-GB"/>
        </w:rPr>
      </w:pPr>
    </w:p>
    <w:p w:rsidR="00DA71AB" w:rsidRPr="000D3EE4" w:rsidRDefault="00C90FC4" w:rsidP="00082FE4">
      <w:pPr>
        <w:pStyle w:val="BodyText"/>
        <w:numPr>
          <w:ilvl w:val="0"/>
          <w:numId w:val="0"/>
        </w:numPr>
        <w:jc w:val="both"/>
        <w:rPr>
          <w:rFonts w:ascii="Arial" w:hAnsi="Arial" w:cs="Arial"/>
          <w:b w:val="0"/>
          <w:lang w:val="en-GB"/>
        </w:rPr>
      </w:pPr>
      <w:r w:rsidRPr="000D3EE4">
        <w:rPr>
          <w:rFonts w:ascii="Arial" w:hAnsi="Arial" w:cs="Arial"/>
          <w:b w:val="0"/>
          <w:lang w:val="en-GB"/>
        </w:rPr>
        <w:t>I</w:t>
      </w:r>
      <w:r w:rsidR="00382375" w:rsidRPr="000D3EE4">
        <w:rPr>
          <w:rFonts w:ascii="Arial" w:hAnsi="Arial" w:cs="Arial"/>
          <w:b w:val="0"/>
          <w:lang w:val="en-GB"/>
        </w:rPr>
        <w:t xml:space="preserve">, the undersigned, offer to provide the consulting services for </w:t>
      </w:r>
      <w:r w:rsidR="00115F57" w:rsidRPr="000D3EE4">
        <w:rPr>
          <w:rFonts w:ascii="Arial" w:hAnsi="Arial" w:cs="Arial"/>
          <w:b w:val="0"/>
          <w:lang w:val="en-GB"/>
        </w:rPr>
        <w:t>the</w:t>
      </w:r>
      <w:r w:rsidR="00115F57" w:rsidRPr="000D3EE4">
        <w:rPr>
          <w:rFonts w:ascii="Arial" w:hAnsi="Arial" w:cs="Arial"/>
          <w:lang w:val="en-GB"/>
        </w:rPr>
        <w:t xml:space="preserve"> </w:t>
      </w:r>
      <w:r w:rsidR="00F672BA">
        <w:rPr>
          <w:rFonts w:ascii="Arial" w:hAnsi="Arial" w:cs="Arial"/>
          <w:bCs/>
          <w:i/>
          <w:lang w:val="tn-ZA"/>
        </w:rPr>
        <w:t xml:space="preserve">FORMULATION OF THE NATIONAL TOURISM BILL </w:t>
      </w:r>
      <w:r w:rsidR="00382375" w:rsidRPr="000D3EE4">
        <w:rPr>
          <w:rFonts w:ascii="Arial" w:hAnsi="Arial" w:cs="Arial"/>
          <w:b w:val="0"/>
          <w:lang w:val="en-GB"/>
        </w:rPr>
        <w:t>in accordanc</w:t>
      </w:r>
      <w:r w:rsidRPr="000D3EE4">
        <w:rPr>
          <w:rFonts w:ascii="Arial" w:hAnsi="Arial" w:cs="Arial"/>
          <w:b w:val="0"/>
          <w:lang w:val="en-GB"/>
        </w:rPr>
        <w:t>e with your Request for Expression of Interests</w:t>
      </w:r>
      <w:r w:rsidR="00382375" w:rsidRPr="000D3EE4">
        <w:rPr>
          <w:rFonts w:ascii="Arial" w:hAnsi="Arial" w:cs="Arial"/>
          <w:b w:val="0"/>
          <w:lang w:val="en-GB"/>
        </w:rPr>
        <w:t xml:space="preserve"> number </w:t>
      </w:r>
      <w:r w:rsidR="00EB355C" w:rsidRPr="00EB355C">
        <w:rPr>
          <w:rFonts w:ascii="Arial" w:hAnsi="Arial" w:cs="Arial"/>
          <w:b w:val="0"/>
          <w:bCs/>
          <w:i/>
          <w:highlight w:val="yellow"/>
          <w:lang w:val="en-GB"/>
        </w:rPr>
        <w:t>[Reference number]</w:t>
      </w:r>
      <w:r w:rsidR="00382375" w:rsidRPr="00EB355C">
        <w:rPr>
          <w:rFonts w:ascii="Arial" w:hAnsi="Arial" w:cs="Arial"/>
          <w:b w:val="0"/>
          <w:i/>
          <w:highlight w:val="yellow"/>
          <w:lang w:val="en-GB"/>
        </w:rPr>
        <w:t>,</w:t>
      </w:r>
      <w:r w:rsidR="00382375" w:rsidRPr="000D3EE4">
        <w:rPr>
          <w:rFonts w:ascii="Arial" w:hAnsi="Arial" w:cs="Arial"/>
          <w:b w:val="0"/>
          <w:lang w:val="en-GB"/>
        </w:rPr>
        <w:t xml:space="preserve"> dated </w:t>
      </w:r>
      <w:r w:rsidR="00382375" w:rsidRPr="000D3EE4">
        <w:rPr>
          <w:rFonts w:ascii="Arial" w:hAnsi="Arial" w:cs="Arial"/>
          <w:b w:val="0"/>
          <w:highlight w:val="yellow"/>
          <w:lang w:val="en-GB"/>
        </w:rPr>
        <w:t>[</w:t>
      </w:r>
      <w:r w:rsidR="00382375" w:rsidRPr="000D3EE4">
        <w:rPr>
          <w:rFonts w:ascii="Arial" w:hAnsi="Arial" w:cs="Arial"/>
          <w:b w:val="0"/>
          <w:i/>
          <w:iCs/>
          <w:highlight w:val="yellow"/>
          <w:lang w:val="en-GB"/>
        </w:rPr>
        <w:t xml:space="preserve">insert </w:t>
      </w:r>
      <w:r w:rsidR="00382375" w:rsidRPr="000D3EE4">
        <w:rPr>
          <w:rFonts w:ascii="Arial" w:hAnsi="Arial" w:cs="Arial"/>
          <w:b w:val="0"/>
          <w:i/>
          <w:highlight w:val="yellow"/>
          <w:lang w:val="en-GB"/>
        </w:rPr>
        <w:t>date</w:t>
      </w:r>
      <w:r w:rsidR="002A40B5" w:rsidRPr="000D3EE4">
        <w:rPr>
          <w:rFonts w:ascii="Arial" w:hAnsi="Arial" w:cs="Arial"/>
          <w:b w:val="0"/>
          <w:highlight w:val="yellow"/>
          <w:lang w:val="en-GB"/>
        </w:rPr>
        <w:t>]</w:t>
      </w:r>
      <w:r w:rsidR="002A40B5" w:rsidRPr="000D3EE4">
        <w:rPr>
          <w:rFonts w:ascii="Arial" w:hAnsi="Arial" w:cs="Arial"/>
          <w:b w:val="0"/>
          <w:lang w:val="en-GB"/>
        </w:rPr>
        <w:t xml:space="preserve"> </w:t>
      </w:r>
      <w:r w:rsidR="00DA71AB" w:rsidRPr="000D3EE4">
        <w:rPr>
          <w:rFonts w:ascii="Arial" w:hAnsi="Arial" w:cs="Arial"/>
          <w:b w:val="0"/>
          <w:lang w:val="en-GB"/>
        </w:rPr>
        <w:t>for the sum of [</w:t>
      </w:r>
      <w:r w:rsidR="00DA71AB" w:rsidRPr="000D3EE4">
        <w:rPr>
          <w:rFonts w:ascii="Arial" w:hAnsi="Arial" w:cs="Arial"/>
          <w:b w:val="0"/>
          <w:i/>
          <w:iCs/>
          <w:lang w:val="en-GB"/>
        </w:rPr>
        <w:t>Insert a</w:t>
      </w:r>
      <w:r w:rsidR="00DA71AB" w:rsidRPr="000D3EE4">
        <w:rPr>
          <w:rFonts w:ascii="Arial" w:hAnsi="Arial" w:cs="Arial"/>
          <w:b w:val="0"/>
          <w:i/>
          <w:lang w:val="en-GB"/>
        </w:rPr>
        <w:t>mount(s) in words and figures</w:t>
      </w:r>
      <w:r w:rsidR="00DA71AB" w:rsidRPr="000D3EE4">
        <w:rPr>
          <w:rFonts w:ascii="Arial" w:hAnsi="Arial" w:cs="Arial"/>
          <w:b w:val="0"/>
          <w:iCs/>
          <w:vertAlign w:val="superscript"/>
          <w:lang w:val="en-GB"/>
        </w:rPr>
        <w:t>1</w:t>
      </w:r>
      <w:r w:rsidR="00DA71AB" w:rsidRPr="0035455F">
        <w:rPr>
          <w:rStyle w:val="FootnoteReference"/>
          <w:rFonts w:ascii="Arial" w:hAnsi="Arial" w:cs="Arial"/>
          <w:b w:val="0"/>
          <w:lang w:val="en-GB"/>
        </w:rPr>
        <w:footnoteReference w:id="1"/>
      </w:r>
      <w:r w:rsidR="00DA71AB" w:rsidRPr="000D3EE4">
        <w:rPr>
          <w:rFonts w:ascii="Arial" w:hAnsi="Arial" w:cs="Arial"/>
          <w:b w:val="0"/>
          <w:lang w:val="en-GB"/>
        </w:rPr>
        <w:t xml:space="preserve">].  This amount </w:t>
      </w:r>
      <w:r w:rsidR="00115F57" w:rsidRPr="000D3EE4">
        <w:rPr>
          <w:rFonts w:ascii="Arial" w:hAnsi="Arial" w:cs="Arial"/>
          <w:b w:val="0"/>
          <w:lang w:val="en-GB"/>
        </w:rPr>
        <w:t xml:space="preserve">is </w:t>
      </w:r>
      <w:r w:rsidR="00DA71AB" w:rsidRPr="000D3EE4">
        <w:rPr>
          <w:rFonts w:ascii="Arial" w:hAnsi="Arial" w:cs="Arial"/>
          <w:b w:val="0"/>
          <w:lang w:val="en-GB"/>
        </w:rPr>
        <w:t xml:space="preserve">inclusive of all expenses deemed necessary for the performance of the contract in accordance with the Terms of Reference requirements, and </w:t>
      </w:r>
      <w:r w:rsidR="00DA71AB" w:rsidRPr="000D3EE4">
        <w:rPr>
          <w:rFonts w:ascii="Arial" w:hAnsi="Arial" w:cs="Arial"/>
          <w:b w:val="0"/>
          <w:i/>
          <w:lang w:val="en-GB"/>
        </w:rPr>
        <w:t xml:space="preserve">[“does” or “does not” delete as applicable] </w:t>
      </w:r>
      <w:r w:rsidR="00DA71AB" w:rsidRPr="000D3EE4">
        <w:rPr>
          <w:rFonts w:ascii="Arial" w:hAnsi="Arial" w:cs="Arial"/>
          <w:b w:val="0"/>
          <w:lang w:val="en-GB"/>
        </w:rPr>
        <w:t>include</w:t>
      </w:r>
      <w:r w:rsidR="00DA71AB" w:rsidRPr="000D3EE4">
        <w:rPr>
          <w:rFonts w:ascii="Arial" w:hAnsi="Arial" w:cs="Arial"/>
          <w:b w:val="0"/>
          <w:i/>
          <w:lang w:val="en-GB"/>
        </w:rPr>
        <w:t xml:space="preserve"> </w:t>
      </w:r>
      <w:r w:rsidR="00DA71AB" w:rsidRPr="000D3EE4">
        <w:rPr>
          <w:rFonts w:ascii="Arial" w:hAnsi="Arial" w:cs="Arial"/>
          <w:b w:val="0"/>
          <w:lang w:val="en-GB"/>
        </w:rPr>
        <w:t xml:space="preserve">any of the following </w:t>
      </w:r>
      <w:r w:rsidR="00DA71AB" w:rsidRPr="000D3EE4">
        <w:rPr>
          <w:rFonts w:ascii="Arial" w:hAnsi="Arial" w:cs="Arial"/>
          <w:b w:val="0"/>
          <w:color w:val="000000"/>
          <w:lang w:val="en-GB"/>
        </w:rPr>
        <w:t xml:space="preserve">taxes in </w:t>
      </w:r>
      <w:r w:rsidR="00D017D8" w:rsidRPr="000D3EE4">
        <w:rPr>
          <w:rFonts w:ascii="Arial" w:hAnsi="Arial" w:cs="Arial"/>
          <w:b w:val="0"/>
          <w:color w:val="000000"/>
          <w:lang w:val="en-GB"/>
        </w:rPr>
        <w:t>Procuring Entity</w:t>
      </w:r>
      <w:r w:rsidR="005F2A44" w:rsidRPr="000D3EE4">
        <w:rPr>
          <w:rFonts w:ascii="Arial" w:hAnsi="Arial" w:cs="Arial"/>
          <w:b w:val="0"/>
          <w:color w:val="000000"/>
          <w:lang w:val="en-GB"/>
        </w:rPr>
        <w:t>’s</w:t>
      </w:r>
      <w:r w:rsidR="00DA71AB" w:rsidRPr="000D3EE4">
        <w:rPr>
          <w:rFonts w:ascii="Arial" w:hAnsi="Arial" w:cs="Arial"/>
          <w:b w:val="0"/>
          <w:color w:val="000000"/>
          <w:lang w:val="en-GB"/>
        </w:rPr>
        <w:t xml:space="preserve"> country: value added tax and social charges or/and income taxes on fees and benefits.</w:t>
      </w:r>
    </w:p>
    <w:p w:rsidR="00DA71AB" w:rsidRPr="0035455F" w:rsidRDefault="00DA71AB" w:rsidP="00115F57">
      <w:pPr>
        <w:jc w:val="both"/>
        <w:rPr>
          <w:rFonts w:ascii="Arial" w:hAnsi="Arial" w:cs="Arial"/>
          <w:lang w:val="en-GB"/>
        </w:rPr>
      </w:pPr>
    </w:p>
    <w:p w:rsidR="00115F57" w:rsidRPr="0035455F" w:rsidRDefault="002A40B5" w:rsidP="00115F57">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rsidR="00CD0445" w:rsidRPr="0035455F" w:rsidRDefault="002A40B5" w:rsidP="00115F57">
      <w:pPr>
        <w:jc w:val="both"/>
        <w:rPr>
          <w:rFonts w:ascii="Arial" w:hAnsi="Arial" w:cs="Arial"/>
          <w:lang w:val="en-GB"/>
        </w:rPr>
      </w:pPr>
      <w:r w:rsidRPr="0035455F">
        <w:rPr>
          <w:rFonts w:ascii="Arial" w:hAnsi="Arial" w:cs="Arial"/>
          <w:lang w:val="en-GB"/>
        </w:rPr>
        <w:t xml:space="preserve"> </w:t>
      </w:r>
    </w:p>
    <w:p w:rsidR="002A40B5" w:rsidRPr="0035455F" w:rsidRDefault="002A40B5" w:rsidP="00115F57">
      <w:pPr>
        <w:jc w:val="both"/>
        <w:rPr>
          <w:rFonts w:ascii="Arial" w:hAnsi="Arial" w:cs="Arial"/>
        </w:rPr>
      </w:pPr>
      <w:r w:rsidRPr="0035455F">
        <w:rPr>
          <w:rFonts w:ascii="Arial" w:hAnsi="Arial" w:cs="Arial"/>
        </w:rPr>
        <w:t xml:space="preserve">I take note that under the provisions of the SADC Procurement Policy applicable to this Request </w:t>
      </w:r>
      <w:r w:rsidR="002D1406" w:rsidRPr="0035455F">
        <w:rPr>
          <w:rFonts w:ascii="Arial" w:hAnsi="Arial" w:cs="Arial"/>
        </w:rPr>
        <w:t>for</w:t>
      </w:r>
      <w:r w:rsidRPr="0035455F">
        <w:rPr>
          <w:rFonts w:ascii="Arial" w:hAnsi="Arial" w:cs="Arial"/>
        </w:rPr>
        <w:t xml:space="preserve"> Expression of Interest, a contract cannot be awarded to applicants who are in any of the following situations:</w:t>
      </w:r>
    </w:p>
    <w:p w:rsidR="00900768" w:rsidRPr="0035455F" w:rsidRDefault="00900768" w:rsidP="00115F57">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00115F57" w:rsidRPr="0035455F">
        <w:rPr>
          <w:rFonts w:ascii="Arial" w:hAnsi="Arial" w:cs="Arial"/>
          <w:i/>
          <w:lang w:val="en-GB"/>
        </w:rPr>
        <w:tab/>
      </w:r>
      <w:r w:rsidRPr="0035455F">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b)</w:t>
      </w:r>
      <w:r w:rsidR="00115F57" w:rsidRPr="0035455F">
        <w:rPr>
          <w:rFonts w:ascii="Arial" w:hAnsi="Arial" w:cs="Arial"/>
          <w:i/>
          <w:lang w:val="en-GB"/>
        </w:rPr>
        <w:tab/>
      </w:r>
      <w:r w:rsidRPr="0035455F">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c)</w:t>
      </w:r>
      <w:r w:rsidR="00115F57" w:rsidRPr="0035455F">
        <w:rPr>
          <w:rFonts w:ascii="Arial" w:hAnsi="Arial" w:cs="Arial"/>
          <w:i/>
          <w:lang w:val="en-GB"/>
        </w:rPr>
        <w:tab/>
      </w:r>
      <w:r w:rsidRPr="0035455F">
        <w:rPr>
          <w:rFonts w:ascii="Arial" w:hAnsi="Arial" w:cs="Arial"/>
          <w:i/>
          <w:lang w:val="en-GB"/>
        </w:rPr>
        <w:t xml:space="preserve">they have been declared guilty of grave professional misconduct proven by any means which SADC Secretariat can justify;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d)</w:t>
      </w:r>
      <w:r w:rsidR="00115F57" w:rsidRPr="0035455F">
        <w:rPr>
          <w:rFonts w:ascii="Arial" w:hAnsi="Arial" w:cs="Arial"/>
          <w:i/>
          <w:lang w:val="en-GB"/>
        </w:rPr>
        <w:tab/>
      </w:r>
      <w:r w:rsidRPr="0035455F">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e)</w:t>
      </w:r>
      <w:r w:rsidR="00115F57" w:rsidRPr="0035455F">
        <w:rPr>
          <w:rFonts w:ascii="Arial" w:hAnsi="Arial" w:cs="Arial"/>
          <w:i/>
          <w:lang w:val="en-GB"/>
        </w:rPr>
        <w:tab/>
      </w:r>
      <w:r w:rsidRPr="0035455F">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f)</w:t>
      </w:r>
      <w:r w:rsidR="00115F57" w:rsidRPr="0035455F">
        <w:rPr>
          <w:rFonts w:ascii="Arial" w:hAnsi="Arial" w:cs="Arial"/>
          <w:i/>
          <w:lang w:val="en-GB"/>
        </w:rPr>
        <w:tab/>
      </w:r>
      <w:r w:rsidRPr="0035455F">
        <w:rPr>
          <w:rFonts w:ascii="Arial" w:hAnsi="Arial" w:cs="Arial"/>
          <w:i/>
          <w:lang w:val="en-GB"/>
        </w:rPr>
        <w:t>they are being currently subject to an administrative penalty.</w:t>
      </w:r>
    </w:p>
    <w:p w:rsidR="00CD0445" w:rsidRPr="0035455F" w:rsidRDefault="002A40B5" w:rsidP="003141B7">
      <w:pPr>
        <w:jc w:val="both"/>
        <w:rPr>
          <w:rFonts w:ascii="Arial" w:hAnsi="Arial" w:cs="Arial"/>
        </w:rPr>
      </w:pPr>
      <w:r w:rsidRPr="0035455F">
        <w:rPr>
          <w:rFonts w:ascii="Arial" w:hAnsi="Arial" w:cs="Arial"/>
        </w:rPr>
        <w:t xml:space="preserve">I confirm that I am not in any of the situations described above, </w:t>
      </w:r>
      <w:r w:rsidR="00CD0445" w:rsidRPr="0035455F">
        <w:rPr>
          <w:rFonts w:ascii="Arial" w:hAnsi="Arial" w:cs="Arial"/>
        </w:rPr>
        <w:t xml:space="preserve">and </w:t>
      </w:r>
      <w:r w:rsidRPr="0035455F">
        <w:rPr>
          <w:rFonts w:ascii="Arial" w:hAnsi="Arial" w:cs="Arial"/>
        </w:rPr>
        <w:t xml:space="preserve">I hereby declare that at any point in time, at the </w:t>
      </w:r>
      <w:r w:rsidR="007850E9">
        <w:rPr>
          <w:rFonts w:ascii="Arial" w:hAnsi="Arial" w:cs="Arial"/>
        </w:rPr>
        <w:t>Ministry of Trade’s</w:t>
      </w:r>
      <w:r w:rsidRPr="0035455F">
        <w:rPr>
          <w:rFonts w:ascii="Arial" w:hAnsi="Arial" w:cs="Arial"/>
        </w:rPr>
        <w:t xml:space="preserve"> request, I will</w:t>
      </w:r>
      <w:r w:rsidR="00CD0445" w:rsidRPr="0035455F">
        <w:rPr>
          <w:rFonts w:ascii="Arial" w:hAnsi="Arial" w:cs="Arial"/>
        </w:rPr>
        <w:t xml:space="preserve"> provide certified copies of </w:t>
      </w:r>
      <w:r w:rsidRPr="0035455F">
        <w:rPr>
          <w:rFonts w:ascii="Arial" w:hAnsi="Arial" w:cs="Arial"/>
        </w:rPr>
        <w:t xml:space="preserve">documents to prove </w:t>
      </w:r>
      <w:r w:rsidR="003D026D" w:rsidRPr="0035455F">
        <w:rPr>
          <w:rFonts w:ascii="Arial" w:hAnsi="Arial" w:cs="Arial"/>
        </w:rPr>
        <w:t>so</w:t>
      </w:r>
      <w:r w:rsidR="00CD0445" w:rsidRPr="0035455F">
        <w:rPr>
          <w:rFonts w:ascii="Arial" w:hAnsi="Arial" w:cs="Arial"/>
        </w:rPr>
        <w:t>.</w:t>
      </w:r>
    </w:p>
    <w:p w:rsidR="003D026D" w:rsidRPr="0035455F" w:rsidRDefault="003D026D" w:rsidP="003141B7">
      <w:pPr>
        <w:jc w:val="both"/>
        <w:rPr>
          <w:rFonts w:ascii="Arial" w:hAnsi="Arial" w:cs="Arial"/>
        </w:rPr>
      </w:pPr>
    </w:p>
    <w:p w:rsidR="002A40B5" w:rsidRPr="0035455F" w:rsidRDefault="00CD0445" w:rsidP="003141B7">
      <w:pPr>
        <w:jc w:val="both"/>
        <w:rPr>
          <w:rFonts w:ascii="Arial" w:hAnsi="Arial" w:cs="Arial"/>
        </w:rPr>
      </w:pPr>
      <w:r w:rsidRPr="0035455F">
        <w:rPr>
          <w:rFonts w:ascii="Arial" w:hAnsi="Arial" w:cs="Arial"/>
        </w:rPr>
        <w:lastRenderedPageBreak/>
        <w:t>I am aware that the penalties set out in the Procurement Policy may be applied in the case of a false declaration, should the contract be awarded to me.</w:t>
      </w:r>
    </w:p>
    <w:p w:rsidR="00DA71AB" w:rsidRPr="0035455F" w:rsidRDefault="00DA71AB" w:rsidP="003141B7">
      <w:pPr>
        <w:jc w:val="both"/>
        <w:rPr>
          <w:rFonts w:ascii="Arial" w:hAnsi="Arial" w:cs="Arial"/>
        </w:rPr>
      </w:pPr>
    </w:p>
    <w:p w:rsidR="00382375" w:rsidRPr="0035455F" w:rsidRDefault="00CD0445" w:rsidP="003141B7">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rsidR="00CD0445" w:rsidRPr="0035455F" w:rsidRDefault="00CD0445" w:rsidP="003141B7">
      <w:pPr>
        <w:jc w:val="both"/>
        <w:rPr>
          <w:rFonts w:ascii="Arial" w:hAnsi="Arial" w:cs="Arial"/>
        </w:rPr>
      </w:pPr>
    </w:p>
    <w:p w:rsidR="00DA71AB" w:rsidRPr="0035455F" w:rsidRDefault="00DA71AB" w:rsidP="003141B7">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rsidR="00CD0445" w:rsidRPr="0035455F" w:rsidRDefault="00CD0445" w:rsidP="00CD0445">
      <w:pPr>
        <w:jc w:val="both"/>
        <w:rPr>
          <w:rFonts w:ascii="Arial" w:hAnsi="Arial" w:cs="Arial"/>
          <w:lang w:val="en-GB"/>
        </w:rPr>
      </w:pPr>
    </w:p>
    <w:p w:rsidR="00382375" w:rsidRPr="0035455F" w:rsidRDefault="00CD0445" w:rsidP="00CD0445">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rsidR="00382375" w:rsidRPr="0035455F" w:rsidRDefault="00382375" w:rsidP="00382375">
      <w:pPr>
        <w:rPr>
          <w:rFonts w:ascii="Arial" w:hAnsi="Arial" w:cs="Arial"/>
          <w:lang w:val="en-GB"/>
        </w:rPr>
      </w:pPr>
    </w:p>
    <w:p w:rsidR="00382375" w:rsidRPr="0035455F" w:rsidRDefault="00382375" w:rsidP="00382375">
      <w:pPr>
        <w:ind w:firstLine="708"/>
        <w:jc w:val="both"/>
        <w:rPr>
          <w:rFonts w:ascii="Arial" w:hAnsi="Arial" w:cs="Arial"/>
          <w:lang w:val="en-GB"/>
        </w:rPr>
      </w:pPr>
      <w:r w:rsidRPr="0035455F">
        <w:rPr>
          <w:rFonts w:ascii="Arial" w:hAnsi="Arial" w:cs="Arial"/>
          <w:lang w:val="en-GB"/>
        </w:rPr>
        <w:t>Yours sincerely,</w:t>
      </w:r>
    </w:p>
    <w:p w:rsidR="00382375" w:rsidRPr="0035455F" w:rsidRDefault="00382375" w:rsidP="00382375">
      <w:pPr>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382375">
      <w:pPr>
        <w:tabs>
          <w:tab w:val="right" w:pos="8460"/>
        </w:tabs>
        <w:ind w:left="720"/>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382375" w:rsidRPr="0035455F" w:rsidRDefault="00382375"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382375" w:rsidRPr="0035455F" w:rsidRDefault="00382375" w:rsidP="00382375">
      <w:pPr>
        <w:pStyle w:val="Heading3"/>
        <w:keepNext w:val="0"/>
        <w:rPr>
          <w:rFonts w:ascii="Arial" w:hAnsi="Arial" w:cs="Arial"/>
          <w:lang w:val="en-GB"/>
        </w:rPr>
      </w:pPr>
      <w:r w:rsidRPr="0035455F">
        <w:rPr>
          <w:rFonts w:ascii="Arial" w:hAnsi="Arial" w:cs="Arial"/>
          <w:lang w:val="en-GB"/>
        </w:rPr>
        <w:br w:type="page"/>
      </w:r>
    </w:p>
    <w:p w:rsidR="006A4750" w:rsidRPr="0035455F" w:rsidRDefault="006A4750" w:rsidP="00680A7C">
      <w:pPr>
        <w:pStyle w:val="Fett1"/>
        <w:jc w:val="center"/>
        <w:outlineLvl w:val="0"/>
        <w:rPr>
          <w:rFonts w:cs="Arial"/>
          <w:sz w:val="24"/>
          <w:szCs w:val="24"/>
          <w:lang w:val="en-GB"/>
        </w:rPr>
      </w:pPr>
      <w:bookmarkStart w:id="4" w:name="_Toc267927846"/>
      <w:r w:rsidRPr="0035455F">
        <w:rPr>
          <w:rFonts w:cs="Arial"/>
          <w:sz w:val="24"/>
          <w:szCs w:val="24"/>
          <w:lang w:val="en-GB"/>
        </w:rPr>
        <w:lastRenderedPageBreak/>
        <w:t>B.</w:t>
      </w:r>
      <w:r w:rsidRPr="0035455F">
        <w:rPr>
          <w:rFonts w:cs="Arial"/>
          <w:sz w:val="24"/>
          <w:szCs w:val="24"/>
          <w:lang w:val="en-GB"/>
        </w:rPr>
        <w:tab/>
        <w:t>CURRICULUM VITAE</w:t>
      </w:r>
      <w:bookmarkEnd w:id="4"/>
    </w:p>
    <w:p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rsidR="000A479E" w:rsidRPr="0035455F" w:rsidRDefault="000A479E" w:rsidP="006A4750">
      <w:pPr>
        <w:pBdr>
          <w:bottom w:val="single" w:sz="8" w:space="1" w:color="auto"/>
        </w:pBdr>
        <w:jc w:val="center"/>
        <w:rPr>
          <w:rFonts w:ascii="Arial" w:hAnsi="Arial" w:cs="Arial"/>
          <w:b/>
          <w:i/>
          <w:lang w:val="en-GB"/>
        </w:rPr>
      </w:pPr>
    </w:p>
    <w:p w:rsidR="006A4750" w:rsidRPr="0035455F" w:rsidRDefault="006A4750" w:rsidP="006A4750">
      <w:pPr>
        <w:jc w:val="right"/>
        <w:rPr>
          <w:rFonts w:ascii="Arial" w:hAnsi="Arial" w:cs="Arial"/>
          <w:lang w:val="en-GB"/>
        </w:rPr>
      </w:pPr>
    </w:p>
    <w:p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rsidTr="00EC3A43">
        <w:tc>
          <w:tcPr>
            <w:tcW w:w="3510" w:type="dxa"/>
          </w:tcPr>
          <w:p w:rsidR="00382375" w:rsidRPr="0035455F" w:rsidRDefault="00382375" w:rsidP="003141B7">
            <w:pPr>
              <w:pStyle w:val="ListParagraph"/>
              <w:suppressAutoHyphens/>
              <w:ind w:left="426"/>
              <w:rPr>
                <w:rFonts w:ascii="Arial" w:hAnsi="Arial" w:cs="Arial"/>
                <w:b/>
                <w:lang w:val="en-GB"/>
              </w:rPr>
            </w:pPr>
          </w:p>
        </w:tc>
        <w:tc>
          <w:tcPr>
            <w:tcW w:w="6237" w:type="dxa"/>
          </w:tcPr>
          <w:p w:rsidR="00382375" w:rsidRPr="0035455F" w:rsidRDefault="00382375" w:rsidP="003141B7">
            <w:pPr>
              <w:pStyle w:val="ListParagraph"/>
              <w:suppressAutoHyphens/>
              <w:ind w:left="426"/>
              <w:rPr>
                <w:rFonts w:ascii="Arial" w:hAnsi="Arial" w:cs="Arial"/>
                <w:i/>
                <w:lang w:val="en-GB"/>
              </w:rPr>
            </w:pPr>
          </w:p>
        </w:tc>
      </w:tr>
      <w:tr w:rsidR="00382375" w:rsidRPr="0035455F" w:rsidTr="00EC3A43">
        <w:tc>
          <w:tcPr>
            <w:tcW w:w="3510" w:type="dxa"/>
          </w:tcPr>
          <w:p w:rsidR="00F927D0" w:rsidRPr="0035455F" w:rsidRDefault="003D026D"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rsidR="00382375"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rsidR="00F927D0" w:rsidRPr="0035455F" w:rsidRDefault="00F927D0" w:rsidP="003141B7">
            <w:pPr>
              <w:pStyle w:val="ListParagraph"/>
              <w:suppressAutoHyphens/>
              <w:ind w:left="426"/>
              <w:rPr>
                <w:rFonts w:ascii="Arial" w:hAnsi="Arial" w:cs="Arial"/>
                <w:i/>
                <w:lang w:val="en-GB"/>
              </w:rPr>
            </w:pP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rsidTr="00EC3A43">
        <w:tc>
          <w:tcPr>
            <w:tcW w:w="3510" w:type="dxa"/>
          </w:tcPr>
          <w:p w:rsidR="00382375" w:rsidRPr="0035455F" w:rsidRDefault="00382375" w:rsidP="00434A2F">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rsidR="00382375" w:rsidRPr="0035455F" w:rsidRDefault="00382375" w:rsidP="00EC3A43">
            <w:pPr>
              <w:rPr>
                <w:rFonts w:ascii="Arial" w:hAnsi="Arial" w:cs="Arial"/>
                <w:lang w:val="en-GB"/>
              </w:rPr>
            </w:pPr>
          </w:p>
        </w:tc>
      </w:tr>
      <w:tr w:rsidR="00382375" w:rsidRPr="0035455F" w:rsidTr="00EC3A43">
        <w:tc>
          <w:tcPr>
            <w:tcW w:w="3510" w:type="dxa"/>
          </w:tcPr>
          <w:p w:rsidR="00382375" w:rsidRPr="0035455F" w:rsidRDefault="00382375" w:rsidP="00EC3A43">
            <w:pPr>
              <w:tabs>
                <w:tab w:val="left" w:pos="426"/>
              </w:tabs>
              <w:ind w:left="425" w:hanging="425"/>
              <w:rPr>
                <w:rFonts w:ascii="Arial" w:hAnsi="Arial" w:cs="Arial"/>
                <w:b/>
                <w:lang w:val="en-GB"/>
              </w:rPr>
            </w:pPr>
          </w:p>
        </w:tc>
        <w:tc>
          <w:tcPr>
            <w:tcW w:w="6237" w:type="dxa"/>
          </w:tcPr>
          <w:p w:rsidR="00382375" w:rsidRPr="0035455F" w:rsidRDefault="00382375" w:rsidP="00EC3A43">
            <w:pPr>
              <w:rPr>
                <w:rFonts w:ascii="Arial" w:hAnsi="Arial" w:cs="Arial"/>
                <w:lang w:val="en-GB"/>
              </w:rPr>
            </w:pPr>
          </w:p>
        </w:tc>
      </w:tr>
      <w:tr w:rsidR="00382375" w:rsidRPr="0035455F"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rsidTr="00EC3A43">
        <w:tc>
          <w:tcPr>
            <w:tcW w:w="3935" w:type="dxa"/>
            <w:shd w:val="clear" w:color="auto" w:fill="E6E6E6"/>
          </w:tcPr>
          <w:p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rsidTr="00EC3A43">
        <w:tc>
          <w:tcPr>
            <w:tcW w:w="9747" w:type="dxa"/>
            <w:gridSpan w:val="2"/>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rsidTr="00EC3A43">
        <w:trPr>
          <w:jc w:val="center"/>
        </w:trPr>
        <w:tc>
          <w:tcPr>
            <w:tcW w:w="2857" w:type="dxa"/>
            <w:tcBorders>
              <w:top w:val="single" w:sz="6" w:space="0" w:color="auto"/>
              <w:left w:val="double" w:sz="6" w:space="0" w:color="auto"/>
              <w:bottom w:val="double" w:sz="6"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rsidR="00652C7F" w:rsidRDefault="00652C7F" w:rsidP="00382375">
      <w:pPr>
        <w:tabs>
          <w:tab w:val="left" w:pos="426"/>
          <w:tab w:val="center" w:pos="6518"/>
          <w:tab w:val="center" w:pos="8220"/>
        </w:tabs>
        <w:suppressAutoHyphens/>
        <w:rPr>
          <w:rFonts w:ascii="Arial" w:hAnsi="Arial" w:cs="Arial"/>
          <w:lang w:val="en-GB"/>
        </w:rPr>
        <w:sectPr w:rsidR="00652C7F" w:rsidSect="002D1406">
          <w:footerReference w:type="default" r:id="rId23"/>
          <w:headerReference w:type="first" r:id="rId24"/>
          <w:footnotePr>
            <w:numRestart w:val="eachPage"/>
          </w:footnotePr>
          <w:pgSz w:w="11907" w:h="16840" w:code="9"/>
          <w:pgMar w:top="567" w:right="1275" w:bottom="851" w:left="851" w:header="851" w:footer="567" w:gutter="0"/>
          <w:cols w:space="720"/>
          <w:noEndnote/>
          <w:docGrid w:linePitch="326"/>
        </w:sectPr>
      </w:pPr>
    </w:p>
    <w:p w:rsidR="0073657F" w:rsidRDefault="00C53BF6" w:rsidP="00382375">
      <w:pPr>
        <w:tabs>
          <w:tab w:val="left" w:pos="426"/>
          <w:tab w:val="center" w:pos="6518"/>
          <w:tab w:val="center" w:pos="8220"/>
        </w:tabs>
        <w:suppressAutoHyphens/>
        <w:rPr>
          <w:rFonts w:ascii="Arial" w:hAnsi="Arial" w:cs="Arial"/>
          <w:lang w:val="en-GB"/>
        </w:rPr>
      </w:pPr>
      <w:r w:rsidRPr="0035455F">
        <w:rPr>
          <w:rFonts w:ascii="Arial" w:hAnsi="Arial" w:cs="Arial"/>
          <w:lang w:val="en-GB"/>
        </w:rPr>
        <w:lastRenderedPageBreak/>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rsidR="0073657F" w:rsidRPr="0073657F" w:rsidRDefault="0073657F" w:rsidP="0073657F">
      <w:pPr>
        <w:rPr>
          <w:rFonts w:ascii="Arial" w:hAnsi="Arial" w:cs="Arial"/>
          <w:lang w:val="en-GB"/>
        </w:rPr>
      </w:pPr>
    </w:p>
    <w:p w:rsidR="0073657F" w:rsidRDefault="0073657F" w:rsidP="0073657F">
      <w:pPr>
        <w:rPr>
          <w:rFonts w:ascii="Arial" w:hAnsi="Arial" w:cs="Arial"/>
          <w:lang w:val="en-GB"/>
        </w:rPr>
      </w:pPr>
    </w:p>
    <w:p w:rsidR="00382375" w:rsidRPr="0035455F" w:rsidRDefault="0073657F" w:rsidP="002764C4">
      <w:pPr>
        <w:tabs>
          <w:tab w:val="left" w:pos="5611"/>
        </w:tabs>
        <w:rPr>
          <w:rFonts w:ascii="Arial" w:hAnsi="Arial" w:cs="Arial"/>
          <w:b/>
          <w:lang w:val="en-GB"/>
        </w:rPr>
      </w:pPr>
      <w:r>
        <w:rPr>
          <w:rFonts w:ascii="Arial" w:hAnsi="Arial" w:cs="Arial"/>
          <w:lang w:val="en-GB"/>
        </w:rPr>
        <w:tab/>
      </w:r>
      <w:r w:rsidR="00483A66" w:rsidRPr="0035455F">
        <w:rPr>
          <w:rFonts w:ascii="Arial" w:hAnsi="Arial" w:cs="Arial"/>
          <w:b/>
          <w:lang w:val="en-GB"/>
        </w:rPr>
        <w:t xml:space="preserve">17. </w:t>
      </w:r>
      <w:r w:rsidR="00382375" w:rsidRPr="0035455F">
        <w:rPr>
          <w:rFonts w:ascii="Arial" w:hAnsi="Arial" w:cs="Arial"/>
          <w:b/>
          <w:lang w:val="en-GB"/>
        </w:rPr>
        <w:t>Professional experience:</w:t>
      </w:r>
    </w:p>
    <w:p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rsidTr="00EC3A43">
        <w:trPr>
          <w:trHeight w:val="483"/>
          <w:tblHeader/>
        </w:trPr>
        <w:tc>
          <w:tcPr>
            <w:tcW w:w="1242"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35455F" w:rsidRDefault="00382375" w:rsidP="002D1406">
            <w:pPr>
              <w:tabs>
                <w:tab w:val="left" w:pos="426"/>
                <w:tab w:val="center" w:pos="6518"/>
                <w:tab w:val="center" w:pos="8220"/>
              </w:tabs>
              <w:suppressAutoHyphens/>
              <w:rPr>
                <w:rFonts w:ascii="Arial" w:hAnsi="Arial" w:cs="Arial"/>
                <w:b/>
                <w:lang w:val="en-GB"/>
              </w:rPr>
            </w:pPr>
            <w:r w:rsidRPr="0035455F">
              <w:rPr>
                <w:rFonts w:ascii="Arial" w:hAnsi="Arial" w:cs="Arial"/>
                <w:b/>
                <w:lang w:val="en-GB"/>
              </w:rPr>
              <w:t>Description</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 xml:space="preserve">[indicate the </w:t>
            </w:r>
            <w:r w:rsidRPr="0035455F">
              <w:rPr>
                <w:rFonts w:ascii="Arial" w:hAnsi="Arial" w:cs="Arial"/>
                <w:i/>
                <w:lang w:val="en-GB"/>
              </w:rPr>
              <w:lastRenderedPageBreak/>
              <w:t>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w:t>
            </w:r>
            <w:r w:rsidRPr="0035455F">
              <w:rPr>
                <w:rFonts w:ascii="Arial" w:hAnsi="Arial" w:cs="Arial"/>
                <w:i/>
                <w:lang w:val="en-GB"/>
              </w:rPr>
              <w:lastRenderedPageBreak/>
              <w:t>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lastRenderedPageBreak/>
              <w:t>Name of the Company:</w:t>
            </w:r>
          </w:p>
          <w:p w:rsidR="00382375" w:rsidRPr="0035455F" w:rsidRDefault="00382375" w:rsidP="00EC3A43">
            <w:pPr>
              <w:rPr>
                <w:rFonts w:ascii="Arial" w:hAnsi="Arial" w:cs="Arial"/>
                <w:b/>
                <w:i/>
                <w:lang w:val="en-GB"/>
              </w:rPr>
            </w:pPr>
            <w:r w:rsidRPr="0035455F">
              <w:rPr>
                <w:rFonts w:ascii="Arial" w:hAnsi="Arial" w:cs="Arial"/>
                <w:b/>
                <w:i/>
                <w:lang w:val="en-GB"/>
              </w:rPr>
              <w:lastRenderedPageBreak/>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w:t>
            </w:r>
            <w:r w:rsidRPr="0035455F">
              <w:rPr>
                <w:rFonts w:ascii="Arial" w:hAnsi="Arial" w:cs="Arial"/>
                <w:i/>
                <w:lang w:val="en-GB"/>
              </w:rPr>
              <w:lastRenderedPageBreak/>
              <w:t>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309"/>
        </w:trPr>
        <w:tc>
          <w:tcPr>
            <w:tcW w:w="1242" w:type="dxa"/>
            <w:tcBorders>
              <w:top w:val="single" w:sz="6" w:space="0" w:color="auto"/>
            </w:tcBorders>
          </w:tcPr>
          <w:p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lastRenderedPageBreak/>
              <w:t>................</w:t>
            </w:r>
          </w:p>
        </w:tc>
        <w:tc>
          <w:tcPr>
            <w:tcW w:w="1296"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rsidTr="00EC3A43">
        <w:trPr>
          <w:trHeight w:val="309"/>
        </w:trPr>
        <w:tc>
          <w:tcPr>
            <w:tcW w:w="1242" w:type="dxa"/>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p>
        </w:tc>
      </w:tr>
    </w:tbl>
    <w:p w:rsidR="00382375" w:rsidRPr="0035455F" w:rsidRDefault="00382375" w:rsidP="00382375">
      <w:pPr>
        <w:rPr>
          <w:rFonts w:ascii="Arial" w:hAnsi="Arial" w:cs="Arial"/>
          <w:lang w:val="en-GB"/>
        </w:rPr>
        <w:sectPr w:rsidR="00382375" w:rsidRPr="0035455F" w:rsidSect="00652C7F">
          <w:footnotePr>
            <w:numRestart w:val="eachPage"/>
          </w:footnotePr>
          <w:pgSz w:w="16840" w:h="11907" w:orient="landscape" w:code="9"/>
          <w:pgMar w:top="1275" w:right="851" w:bottom="851" w:left="567" w:header="851" w:footer="567" w:gutter="0"/>
          <w:cols w:space="720"/>
          <w:noEndnote/>
          <w:docGrid w:linePitch="326"/>
        </w:sectPr>
      </w:pPr>
    </w:p>
    <w:p w:rsidR="00382375" w:rsidRPr="0035455F" w:rsidRDefault="00382375" w:rsidP="00382375">
      <w:pPr>
        <w:rPr>
          <w:rFonts w:ascii="Arial" w:hAnsi="Arial" w:cs="Arial"/>
          <w:lang w:val="en-GB"/>
        </w:rPr>
      </w:pPr>
    </w:p>
    <w:p w:rsidR="00382375" w:rsidRPr="0035455F"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rsidR="00382375" w:rsidRPr="0035455F" w:rsidRDefault="00382375" w:rsidP="00382375">
      <w:pPr>
        <w:tabs>
          <w:tab w:val="left" w:pos="426"/>
          <w:tab w:val="center" w:pos="6518"/>
          <w:tab w:val="center" w:pos="8220"/>
        </w:tabs>
        <w:suppressAutoHyphens/>
        <w:ind w:left="780"/>
        <w:rPr>
          <w:rFonts w:ascii="Arial" w:hAnsi="Arial" w:cs="Arial"/>
          <w:b/>
          <w:i/>
          <w:lang w:val="en-GB"/>
        </w:rPr>
      </w:pPr>
    </w:p>
    <w:p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rsidR="00382375" w:rsidRPr="0035455F" w:rsidRDefault="00382375" w:rsidP="00382375">
      <w:pPr>
        <w:tabs>
          <w:tab w:val="left" w:pos="426"/>
          <w:tab w:val="center" w:pos="6518"/>
          <w:tab w:val="center" w:pos="8220"/>
        </w:tabs>
        <w:suppressAutoHyphens/>
        <w:ind w:left="780"/>
        <w:rPr>
          <w:rFonts w:ascii="Arial" w:hAnsi="Arial" w:cs="Arial"/>
          <w:lang w:val="en-GB"/>
        </w:rPr>
      </w:pPr>
    </w:p>
    <w:p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rsidR="00382375" w:rsidRPr="0035455F" w:rsidRDefault="00382375" w:rsidP="00382375">
      <w:pPr>
        <w:tabs>
          <w:tab w:val="left" w:pos="426"/>
          <w:tab w:val="center" w:pos="6518"/>
          <w:tab w:val="center" w:pos="8220"/>
        </w:tabs>
        <w:suppressAutoHyphens/>
        <w:ind w:left="780"/>
        <w:rPr>
          <w:rFonts w:ascii="Arial" w:hAnsi="Arial" w:cs="Arial"/>
          <w:i/>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I hereby declare that at any point in time, at the SADC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7850E9">
        <w:rPr>
          <w:rFonts w:ascii="Arial" w:hAnsi="Arial" w:cs="Arial"/>
          <w:lang w:val="en-GB"/>
        </w:rPr>
        <w:t>Ministry of Trade</w:t>
      </w:r>
      <w:r w:rsidRPr="0035455F">
        <w:rPr>
          <w:rFonts w:ascii="Arial" w:hAnsi="Arial" w:cs="Arial"/>
          <w:lang w:val="en-GB"/>
        </w:rPr>
        <w:t xml:space="preserve"> to contact my previous or current employers indicated at point 14 above, to obtain directly reference about my professional conduct and achievements. </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rsidTr="00EC3A43">
        <w:tc>
          <w:tcPr>
            <w:tcW w:w="5457" w:type="dxa"/>
            <w:tcBorders>
              <w:bottom w:val="single" w:sz="4" w:space="0" w:color="auto"/>
            </w:tcBorders>
          </w:tcPr>
          <w:p w:rsidR="00382375" w:rsidRPr="0035455F" w:rsidRDefault="00382375" w:rsidP="00EC3A43">
            <w:pPr>
              <w:rPr>
                <w:rFonts w:ascii="Arial" w:hAnsi="Arial" w:cs="Arial"/>
                <w:lang w:val="en-GB"/>
              </w:rPr>
            </w:pPr>
          </w:p>
        </w:tc>
        <w:tc>
          <w:tcPr>
            <w:tcW w:w="850" w:type="dxa"/>
          </w:tcPr>
          <w:p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rsidR="00382375" w:rsidRPr="0035455F" w:rsidRDefault="00382375" w:rsidP="00AD5BB9">
            <w:pPr>
              <w:rPr>
                <w:rFonts w:ascii="Arial" w:hAnsi="Arial" w:cs="Arial"/>
                <w:lang w:val="en-GB"/>
              </w:rPr>
            </w:pPr>
          </w:p>
        </w:tc>
      </w:tr>
    </w:tbl>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Cs/>
          <w:lang w:val="en-GB"/>
        </w:rPr>
      </w:pPr>
    </w:p>
    <w:p w:rsidR="00382375" w:rsidRPr="0035455F" w:rsidRDefault="00382375" w:rsidP="00382375">
      <w:pPr>
        <w:rPr>
          <w:rFonts w:ascii="Arial" w:hAnsi="Arial" w:cs="Arial"/>
          <w:bCs/>
          <w:lang w:val="en-GB"/>
        </w:rPr>
      </w:pPr>
    </w:p>
    <w:p w:rsidR="00382375" w:rsidRPr="0035455F" w:rsidRDefault="00382375" w:rsidP="00382375">
      <w:pPr>
        <w:jc w:val="center"/>
        <w:rPr>
          <w:rFonts w:ascii="Arial" w:hAnsi="Arial" w:cs="Arial"/>
          <w:bCs/>
          <w:lang w:val="en-GB"/>
        </w:rPr>
        <w:sectPr w:rsidR="00382375" w:rsidRPr="0035455F" w:rsidSect="002D1406">
          <w:headerReference w:type="even" r:id="rId25"/>
          <w:footnotePr>
            <w:numRestart w:val="eachPage"/>
          </w:footnotePr>
          <w:pgSz w:w="11909" w:h="16834" w:code="9"/>
          <w:pgMar w:top="1440" w:right="1440" w:bottom="1584" w:left="1800" w:header="576" w:footer="576" w:gutter="0"/>
          <w:cols w:space="720"/>
        </w:sectPr>
      </w:pPr>
    </w:p>
    <w:p w:rsidR="00382375" w:rsidRPr="0035455F" w:rsidRDefault="00382375" w:rsidP="00382375">
      <w:pPr>
        <w:pBdr>
          <w:bottom w:val="single" w:sz="8" w:space="1" w:color="auto"/>
        </w:pBdr>
        <w:jc w:val="right"/>
        <w:rPr>
          <w:rFonts w:ascii="Arial" w:hAnsi="Arial" w:cs="Arial"/>
          <w:lang w:val="en-GB"/>
        </w:rPr>
      </w:pPr>
    </w:p>
    <w:p w:rsidR="006A4750" w:rsidRPr="0035455F" w:rsidRDefault="006A4750" w:rsidP="00680A7C">
      <w:pPr>
        <w:pStyle w:val="Heading1"/>
        <w:jc w:val="center"/>
        <w:rPr>
          <w:rFonts w:ascii="Arial" w:hAnsi="Arial" w:cs="Arial"/>
          <w:lang w:val="en-GB"/>
        </w:rPr>
      </w:pPr>
      <w:bookmarkStart w:id="5" w:name="_Toc267927847"/>
      <w:r w:rsidRPr="0035455F">
        <w:rPr>
          <w:rFonts w:ascii="Arial" w:hAnsi="Arial" w:cs="Arial"/>
          <w:lang w:val="en-GB"/>
        </w:rPr>
        <w:t>C.</w:t>
      </w:r>
      <w:r w:rsidRPr="0035455F">
        <w:rPr>
          <w:rFonts w:ascii="Arial" w:hAnsi="Arial" w:cs="Arial"/>
          <w:lang w:val="en-GB"/>
        </w:rPr>
        <w:tab/>
        <w:t>FINANCIAL PROPOSAL</w:t>
      </w:r>
      <w:bookmarkEnd w:id="5"/>
    </w:p>
    <w:p w:rsidR="00382375" w:rsidRDefault="00E71D4A" w:rsidP="007850E9">
      <w:pPr>
        <w:pStyle w:val="Header"/>
        <w:rPr>
          <w:rFonts w:ascii="Arial" w:hAnsi="Arial" w:cs="Arial"/>
          <w:lang w:val="tn-ZA"/>
        </w:rPr>
      </w:pPr>
      <w:r w:rsidRPr="0035455F">
        <w:rPr>
          <w:rFonts w:ascii="Arial" w:hAnsi="Arial" w:cs="Arial"/>
          <w:b/>
          <w:lang w:val="en-GB"/>
        </w:rPr>
        <w:t>REFERENCE NUMBER</w:t>
      </w:r>
      <w:r w:rsidRPr="00C511DC">
        <w:rPr>
          <w:rFonts w:ascii="Arial" w:hAnsi="Arial" w:cs="Arial"/>
          <w:b/>
          <w:lang w:val="en-GB"/>
        </w:rPr>
        <w:t>:</w:t>
      </w:r>
      <w:r w:rsidRPr="00C511DC">
        <w:rPr>
          <w:rFonts w:ascii="Arial" w:hAnsi="Arial" w:cs="Arial"/>
          <w:lang w:val="en-GB"/>
        </w:rPr>
        <w:t xml:space="preserve"> </w:t>
      </w:r>
      <w:r w:rsidR="000D66D7">
        <w:rPr>
          <w:rFonts w:ascii="Arial" w:hAnsi="Arial" w:cs="Arial"/>
          <w:lang w:val="en-GB"/>
        </w:rPr>
        <w:t>SADC/TRF/2017/2/0</w:t>
      </w:r>
      <w:r w:rsidR="005C01E2">
        <w:rPr>
          <w:rFonts w:ascii="Arial" w:hAnsi="Arial" w:cs="Arial"/>
          <w:lang w:val="en-GB"/>
        </w:rPr>
        <w:t>5</w:t>
      </w:r>
      <w:r w:rsidR="00F22CDF" w:rsidRPr="0035455F">
        <w:rPr>
          <w:rFonts w:ascii="Arial" w:hAnsi="Arial" w:cs="Arial"/>
          <w:lang w:val="en-GB"/>
        </w:rPr>
        <w:t xml:space="preserve">– </w:t>
      </w:r>
      <w:r w:rsidR="000D66D7">
        <w:rPr>
          <w:rFonts w:ascii="Arial" w:hAnsi="Arial" w:cs="Arial"/>
          <w:lang w:val="tn-ZA"/>
        </w:rPr>
        <w:t>FORMULATION OF THE NATIONAL TOURISM BILL</w:t>
      </w:r>
    </w:p>
    <w:p w:rsidR="007850E9" w:rsidRPr="0035455F" w:rsidRDefault="007850E9" w:rsidP="007850E9">
      <w:pPr>
        <w:pStyle w:val="Header"/>
        <w:rPr>
          <w:rFonts w:ascii="Arial" w:hAnsi="Arial" w:cs="Arial"/>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35455F"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Description</w:t>
            </w:r>
            <w:r w:rsidR="00B94D6D" w:rsidRPr="0035455F">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w:t>
            </w:r>
            <w:r w:rsidR="00820201" w:rsidRPr="0035455F">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 Cost</w:t>
            </w:r>
          </w:p>
          <w:p w:rsidR="00382375" w:rsidRPr="0035455F" w:rsidRDefault="00382375" w:rsidP="00EC3A43">
            <w:pPr>
              <w:spacing w:before="40" w:after="40"/>
              <w:jc w:val="center"/>
              <w:rPr>
                <w:rFonts w:ascii="Arial" w:hAnsi="Arial" w:cs="Arial"/>
                <w:b/>
                <w:bCs/>
                <w:lang w:val="en-GB"/>
              </w:rPr>
            </w:pPr>
            <w:r w:rsidRPr="0035455F">
              <w:rPr>
                <w:rFonts w:ascii="Arial" w:hAnsi="Arial" w:cs="Arial"/>
                <w:b/>
                <w:lang w:val="en-GB"/>
              </w:rPr>
              <w:t>(in US$)</w:t>
            </w:r>
          </w:p>
        </w:tc>
        <w:tc>
          <w:tcPr>
            <w:tcW w:w="2795"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Total</w:t>
            </w:r>
          </w:p>
          <w:p w:rsidR="00382375" w:rsidRPr="0035455F" w:rsidRDefault="000D66D7" w:rsidP="00EC3A43">
            <w:pPr>
              <w:spacing w:before="40" w:after="40"/>
              <w:jc w:val="center"/>
              <w:rPr>
                <w:rFonts w:ascii="Arial" w:hAnsi="Arial" w:cs="Arial"/>
                <w:b/>
                <w:bCs/>
                <w:lang w:val="en-GB"/>
              </w:rPr>
            </w:pPr>
            <w:r>
              <w:rPr>
                <w:rFonts w:ascii="Arial" w:hAnsi="Arial" w:cs="Arial"/>
                <w:b/>
                <w:lang w:val="en-GB"/>
              </w:rPr>
              <w:t>(in Euro</w:t>
            </w:r>
            <w:r w:rsidR="00382375" w:rsidRPr="0035455F">
              <w:rPr>
                <w:rFonts w:ascii="Arial" w:hAnsi="Arial" w:cs="Arial"/>
                <w:b/>
                <w:lang w:val="en-GB"/>
              </w:rPr>
              <w:t>)</w:t>
            </w: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EC3A43">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lang w:val="en-GB"/>
              </w:rPr>
            </w:pP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0D104D">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b/>
                <w:i/>
                <w:lang w:val="en-GB"/>
              </w:rPr>
            </w:pPr>
          </w:p>
        </w:tc>
      </w:tr>
      <w:tr w:rsidR="00CD0445" w:rsidRPr="0035455F" w:rsidTr="00DB0CEA">
        <w:trPr>
          <w:trHeight w:hRule="exact" w:val="567"/>
          <w:jc w:val="center"/>
        </w:trPr>
        <w:tc>
          <w:tcPr>
            <w:tcW w:w="486" w:type="dxa"/>
            <w:tcBorders>
              <w:top w:val="single" w:sz="12" w:space="0" w:color="auto"/>
              <w:bottom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35455F" w:rsidRDefault="00CD0445"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35455F" w:rsidRDefault="00CD0445" w:rsidP="00EC3A43">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6"/>
            </w:r>
            <w:r w:rsidRPr="0035455F">
              <w:rPr>
                <w:rFonts w:ascii="Arial" w:hAnsi="Arial" w:cs="Arial"/>
                <w:b/>
                <w:lang w:val="en-GB"/>
              </w:rPr>
              <w:t xml:space="preserve"> </w:t>
            </w:r>
          </w:p>
        </w:tc>
        <w:tc>
          <w:tcPr>
            <w:tcW w:w="1701" w:type="dxa"/>
            <w:tcBorders>
              <w:top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35455F" w:rsidRDefault="00CD0445" w:rsidP="00EC3A43">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r w:rsidRPr="0035455F">
              <w:rPr>
                <w:rFonts w:ascii="Arial" w:hAnsi="Arial" w:cs="Arial"/>
                <w:lang w:val="en-GB"/>
              </w:rPr>
              <w:t>i)</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AF6377"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CD0445" w:rsidRPr="0035455F" w:rsidRDefault="00CD0445" w:rsidP="00EC3A43">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bottom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35455F" w:rsidRDefault="00CD0445" w:rsidP="00EC3A43">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0D104D" w:rsidRPr="0035455F" w:rsidTr="00DB0CEA">
        <w:trPr>
          <w:trHeight w:hRule="exact" w:val="567"/>
          <w:jc w:val="center"/>
        </w:trPr>
        <w:tc>
          <w:tcPr>
            <w:tcW w:w="8457" w:type="dxa"/>
            <w:gridSpan w:val="6"/>
            <w:tcBorders>
              <w:top w:val="single" w:sz="8" w:space="0" w:color="auto"/>
            </w:tcBorders>
            <w:vAlign w:val="center"/>
          </w:tcPr>
          <w:p w:rsidR="000D104D" w:rsidRPr="0035455F" w:rsidRDefault="000D104D" w:rsidP="007850E9">
            <w:pPr>
              <w:spacing w:before="40"/>
              <w:jc w:val="center"/>
              <w:rPr>
                <w:rFonts w:ascii="Arial" w:hAnsi="Arial" w:cs="Arial"/>
                <w:lang w:val="en-GB"/>
              </w:rPr>
            </w:pPr>
            <w:r w:rsidRPr="0035455F">
              <w:rPr>
                <w:rFonts w:ascii="Arial" w:hAnsi="Arial" w:cs="Arial"/>
                <w:b/>
                <w:lang w:val="en-GB"/>
              </w:rPr>
              <w:t xml:space="preserve">TOTAL FINANCIAL OFFER (Fees) </w:t>
            </w:r>
          </w:p>
        </w:tc>
        <w:tc>
          <w:tcPr>
            <w:tcW w:w="2795" w:type="dxa"/>
            <w:tcBorders>
              <w:top w:val="single" w:sz="8" w:space="0" w:color="auto"/>
              <w:bottom w:val="double" w:sz="4" w:space="0" w:color="auto"/>
            </w:tcBorders>
            <w:vAlign w:val="center"/>
          </w:tcPr>
          <w:p w:rsidR="000D104D" w:rsidRPr="0035455F" w:rsidRDefault="000D104D" w:rsidP="000D104D">
            <w:pPr>
              <w:spacing w:before="40"/>
              <w:jc w:val="center"/>
              <w:rPr>
                <w:rFonts w:ascii="Arial" w:hAnsi="Arial" w:cs="Arial"/>
                <w:lang w:val="en-GB"/>
              </w:rPr>
            </w:pPr>
          </w:p>
        </w:tc>
      </w:tr>
    </w:tbl>
    <w:p w:rsidR="00382375" w:rsidRPr="0035455F" w:rsidRDefault="00382375" w:rsidP="00382375">
      <w:pPr>
        <w:pStyle w:val="Header"/>
        <w:tabs>
          <w:tab w:val="clear" w:pos="4320"/>
          <w:tab w:val="clear" w:pos="8640"/>
        </w:tabs>
        <w:spacing w:line="120" w:lineRule="exact"/>
        <w:rPr>
          <w:rFonts w:ascii="Arial" w:hAnsi="Arial" w:cs="Arial"/>
          <w:lang w:val="en-GB" w:eastAsia="it-IT"/>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6A4750">
      <w:pPr>
        <w:tabs>
          <w:tab w:val="right" w:pos="8460"/>
        </w:tabs>
        <w:ind w:left="720"/>
        <w:jc w:val="both"/>
        <w:rPr>
          <w:rFonts w:ascii="Arial" w:hAnsi="Arial" w:cs="Arial"/>
          <w:lang w:val="en-GB"/>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35455F"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35455F" w:rsidRDefault="007C150F" w:rsidP="007C150F">
      <w:pPr>
        <w:jc w:val="center"/>
        <w:rPr>
          <w:rFonts w:ascii="Arial" w:hAnsi="Arial" w:cs="Arial"/>
          <w:b/>
          <w:lang w:val="en-GB"/>
        </w:rPr>
      </w:pPr>
      <w:r w:rsidRPr="0035455F">
        <w:rPr>
          <w:rFonts w:ascii="Arial" w:hAnsi="Arial" w:cs="Arial"/>
          <w:b/>
          <w:lang w:val="en-GB"/>
        </w:rPr>
        <w:t>ANNEX 3: STANDARD CONTRACT FOR INDIVIDUAL CONSULTANT</w:t>
      </w:r>
      <w:r w:rsidR="007157B1" w:rsidRPr="0035455F">
        <w:rPr>
          <w:rFonts w:ascii="Arial" w:hAnsi="Arial" w:cs="Arial"/>
          <w:b/>
          <w:lang w:val="en-GB"/>
        </w:rPr>
        <w:t>S</w:t>
      </w:r>
    </w:p>
    <w:p w:rsidR="007C150F" w:rsidRPr="0035455F" w:rsidRDefault="007C150F" w:rsidP="007C150F">
      <w:pPr>
        <w:pBdr>
          <w:bottom w:val="single" w:sz="8" w:space="1" w:color="auto"/>
        </w:pBdr>
        <w:rPr>
          <w:rFonts w:ascii="Arial" w:hAnsi="Arial" w:cs="Arial"/>
          <w:b/>
          <w:i/>
          <w:lang w:val="en-GB"/>
        </w:rPr>
      </w:pPr>
    </w:p>
    <w:p w:rsidR="00382375" w:rsidRPr="0035455F" w:rsidRDefault="00382375" w:rsidP="00382375">
      <w:pPr>
        <w:rPr>
          <w:rFonts w:ascii="Arial" w:hAnsi="Arial" w:cs="Arial"/>
          <w:lang w:val="en-GB"/>
        </w:rPr>
      </w:pPr>
    </w:p>
    <w:p w:rsidR="00AB6267" w:rsidRPr="0035455F" w:rsidRDefault="00382375" w:rsidP="00004E4F">
      <w:pPr>
        <w:tabs>
          <w:tab w:val="left" w:pos="720"/>
          <w:tab w:val="left" w:pos="5040"/>
        </w:tabs>
        <w:jc w:val="both"/>
        <w:rPr>
          <w:rFonts w:ascii="Arial" w:hAnsi="Arial" w:cs="Arial"/>
        </w:rPr>
      </w:pPr>
      <w:r w:rsidRPr="0035455F">
        <w:rPr>
          <w:rFonts w:ascii="Arial" w:hAnsi="Arial" w:cs="Arial"/>
          <w:lang w:val="en-GB"/>
        </w:rPr>
        <w:br w:type="page"/>
      </w:r>
    </w:p>
    <w:p w:rsidR="00835827" w:rsidRPr="0035455F" w:rsidRDefault="007D4CF9" w:rsidP="007D4CF9">
      <w:pPr>
        <w:pStyle w:val="Title"/>
        <w:rPr>
          <w:rFonts w:ascii="Arial" w:hAnsi="Arial" w:cs="Arial"/>
          <w:sz w:val="24"/>
        </w:rPr>
      </w:pPr>
      <w:r w:rsidRPr="0035455F">
        <w:rPr>
          <w:rFonts w:ascii="Arial" w:hAnsi="Arial" w:cs="Arial"/>
          <w:sz w:val="24"/>
        </w:rPr>
        <w:lastRenderedPageBreak/>
        <w:t xml:space="preserve">STANDARD TERMS OF CONTRACT </w:t>
      </w:r>
    </w:p>
    <w:p w:rsidR="00835827" w:rsidRPr="0035455F" w:rsidRDefault="00835827" w:rsidP="007D4CF9">
      <w:pPr>
        <w:pStyle w:val="Title"/>
        <w:rPr>
          <w:rFonts w:ascii="Arial" w:hAnsi="Arial" w:cs="Arial"/>
          <w:sz w:val="24"/>
        </w:rPr>
      </w:pPr>
    </w:p>
    <w:p w:rsidR="007D4CF9" w:rsidRPr="0035455F" w:rsidRDefault="007D4CF9" w:rsidP="007D4CF9">
      <w:pPr>
        <w:pStyle w:val="Title"/>
        <w:rPr>
          <w:rFonts w:ascii="Arial" w:hAnsi="Arial" w:cs="Arial"/>
          <w:sz w:val="24"/>
        </w:rPr>
      </w:pPr>
      <w:r w:rsidRPr="0035455F">
        <w:rPr>
          <w:rFonts w:ascii="Arial" w:hAnsi="Arial" w:cs="Arial"/>
          <w:sz w:val="24"/>
        </w:rPr>
        <w:t>(Individual Consultant)</w:t>
      </w:r>
    </w:p>
    <w:p w:rsidR="00835827" w:rsidRPr="0035455F" w:rsidRDefault="00835827" w:rsidP="00835827">
      <w:pPr>
        <w:pStyle w:val="Title"/>
        <w:rPr>
          <w:rFonts w:ascii="Arial" w:hAnsi="Arial" w:cs="Arial"/>
          <w:sz w:val="24"/>
        </w:rPr>
      </w:pPr>
    </w:p>
    <w:p w:rsidR="007D4CF9" w:rsidRDefault="00DB0CEA" w:rsidP="007850E9">
      <w:pPr>
        <w:pStyle w:val="Header"/>
        <w:rPr>
          <w:rFonts w:ascii="Arial" w:hAnsi="Arial" w:cs="Arial"/>
          <w:b/>
          <w:lang w:val="tn-ZA"/>
        </w:rPr>
      </w:pPr>
      <w:r w:rsidRPr="0035455F">
        <w:rPr>
          <w:rFonts w:ascii="Arial" w:hAnsi="Arial" w:cs="Arial"/>
          <w:lang w:val="en-GB"/>
        </w:rPr>
        <w:t xml:space="preserve">Reference </w:t>
      </w:r>
      <w:r w:rsidR="00FB78BA" w:rsidRPr="0035455F">
        <w:rPr>
          <w:rFonts w:ascii="Arial" w:hAnsi="Arial" w:cs="Arial"/>
          <w:lang w:val="en-GB"/>
        </w:rPr>
        <w:t>Number</w:t>
      </w:r>
      <w:r w:rsidR="00FB78BA" w:rsidRPr="0035455F">
        <w:rPr>
          <w:rFonts w:ascii="Arial" w:hAnsi="Arial" w:cs="Arial"/>
          <w:i/>
          <w:lang w:val="en-GB"/>
        </w:rPr>
        <w:t>:</w:t>
      </w:r>
      <w:r w:rsidRPr="0035455F">
        <w:rPr>
          <w:rFonts w:ascii="Arial" w:hAnsi="Arial" w:cs="Arial"/>
          <w:i/>
          <w:lang w:val="en-GB"/>
        </w:rPr>
        <w:t xml:space="preserve"> </w:t>
      </w:r>
      <w:r w:rsidR="00C511DC">
        <w:rPr>
          <w:rFonts w:ascii="Arial" w:hAnsi="Arial" w:cs="Arial"/>
          <w:b/>
          <w:lang w:val="en-GB"/>
        </w:rPr>
        <w:t>SADC/TRF/</w:t>
      </w:r>
      <w:r w:rsidR="000D66D7">
        <w:rPr>
          <w:rFonts w:ascii="Arial" w:hAnsi="Arial" w:cs="Arial"/>
          <w:b/>
          <w:lang w:val="en-GB"/>
        </w:rPr>
        <w:t>2017/2/0</w:t>
      </w:r>
      <w:r w:rsidR="005C01E2">
        <w:rPr>
          <w:rFonts w:ascii="Arial" w:hAnsi="Arial" w:cs="Arial"/>
          <w:b/>
          <w:lang w:val="en-GB"/>
        </w:rPr>
        <w:t>5</w:t>
      </w:r>
      <w:r w:rsidR="00F22CDF" w:rsidRPr="0035455F">
        <w:rPr>
          <w:rFonts w:ascii="Arial" w:hAnsi="Arial" w:cs="Arial"/>
          <w:b/>
          <w:lang w:val="en-GB"/>
        </w:rPr>
        <w:t xml:space="preserve"> – </w:t>
      </w:r>
      <w:r w:rsidR="000D66D7">
        <w:rPr>
          <w:rFonts w:ascii="Arial" w:hAnsi="Arial" w:cs="Arial"/>
          <w:b/>
          <w:lang w:val="tn-ZA"/>
        </w:rPr>
        <w:t>FORMULATION OF THE NATIONAL TOURISM BILL</w:t>
      </w:r>
    </w:p>
    <w:p w:rsidR="007850E9" w:rsidRPr="0035455F" w:rsidRDefault="007850E9" w:rsidP="007850E9">
      <w:pPr>
        <w:pStyle w:val="Header"/>
        <w:rPr>
          <w:rFonts w:ascii="Arial" w:hAnsi="Arial" w:cs="Arial"/>
        </w:rPr>
      </w:pPr>
    </w:p>
    <w:p w:rsidR="007D4CF9" w:rsidRPr="0035455F" w:rsidRDefault="007D4CF9" w:rsidP="00AB6267">
      <w:pPr>
        <w:jc w:val="both"/>
        <w:rPr>
          <w:rFonts w:ascii="Arial" w:hAnsi="Arial" w:cs="Arial"/>
        </w:rPr>
      </w:pPr>
      <w:r w:rsidRPr="0035455F">
        <w:rPr>
          <w:rFonts w:ascii="Arial" w:hAnsi="Arial" w:cs="Arial"/>
        </w:rPr>
        <w:t xml:space="preserve">THIS Contract (“Contract”) is made on </w:t>
      </w:r>
      <w:r w:rsidRPr="0035455F">
        <w:rPr>
          <w:rFonts w:ascii="Arial" w:hAnsi="Arial" w:cs="Arial"/>
          <w:i/>
        </w:rPr>
        <w:t>[day]</w:t>
      </w:r>
      <w:r w:rsidRPr="0035455F">
        <w:rPr>
          <w:rFonts w:ascii="Arial" w:hAnsi="Arial" w:cs="Arial"/>
        </w:rPr>
        <w:t xml:space="preserve"> day of the month of </w:t>
      </w:r>
      <w:r w:rsidRPr="0035455F">
        <w:rPr>
          <w:rFonts w:ascii="Arial" w:hAnsi="Arial" w:cs="Arial"/>
          <w:i/>
        </w:rPr>
        <w:t>[month]</w:t>
      </w:r>
      <w:r w:rsidRPr="0035455F">
        <w:rPr>
          <w:rFonts w:ascii="Arial" w:hAnsi="Arial" w:cs="Arial"/>
        </w:rPr>
        <w:t xml:space="preserve">, </w:t>
      </w:r>
      <w:r w:rsidRPr="0035455F">
        <w:rPr>
          <w:rFonts w:ascii="Arial" w:hAnsi="Arial" w:cs="Arial"/>
          <w:i/>
        </w:rPr>
        <w:t>[year]</w:t>
      </w:r>
      <w:r w:rsidRPr="0035455F">
        <w:rPr>
          <w:rFonts w:ascii="Arial" w:hAnsi="Arial" w:cs="Arial"/>
        </w:rPr>
        <w:t xml:space="preserve">, between, </w:t>
      </w:r>
      <w:r w:rsidRPr="0035455F">
        <w:rPr>
          <w:rFonts w:ascii="Arial" w:hAnsi="Arial" w:cs="Arial"/>
          <w:b/>
        </w:rPr>
        <w:t>on the one hand</w:t>
      </w:r>
      <w:r w:rsidRPr="0035455F">
        <w:rPr>
          <w:rFonts w:ascii="Arial" w:hAnsi="Arial" w:cs="Arial"/>
        </w:rPr>
        <w:t xml:space="preserve">, </w:t>
      </w:r>
    </w:p>
    <w:p w:rsidR="007D4CF9" w:rsidRPr="0035455F" w:rsidRDefault="007D4CF9" w:rsidP="00AB6267">
      <w:pPr>
        <w:jc w:val="both"/>
        <w:rPr>
          <w:rFonts w:ascii="Arial" w:hAnsi="Arial" w:cs="Arial"/>
          <w:i/>
        </w:rPr>
      </w:pPr>
    </w:p>
    <w:p w:rsidR="007157B1" w:rsidRPr="0035455F" w:rsidRDefault="00835827" w:rsidP="003141B7">
      <w:pPr>
        <w:jc w:val="both"/>
        <w:rPr>
          <w:rFonts w:ascii="Arial" w:hAnsi="Arial" w:cs="Arial"/>
          <w:i/>
        </w:rPr>
      </w:pPr>
      <w:r w:rsidRPr="0035455F">
        <w:rPr>
          <w:rFonts w:ascii="Arial" w:hAnsi="Arial" w:cs="Arial"/>
          <w:b/>
          <w:i/>
        </w:rPr>
        <w:t xml:space="preserve">The </w:t>
      </w:r>
      <w:r w:rsidR="00C511DC" w:rsidRPr="006D1A00">
        <w:rPr>
          <w:rFonts w:ascii="Arial" w:hAnsi="Arial" w:cs="Arial"/>
          <w:b/>
          <w:i/>
        </w:rPr>
        <w:t>Ministry of Commerce, Industry and Trade</w:t>
      </w:r>
      <w:r w:rsidR="007D4CF9" w:rsidRPr="0035455F">
        <w:rPr>
          <w:rFonts w:ascii="Arial" w:hAnsi="Arial" w:cs="Arial"/>
        </w:rPr>
        <w:t xml:space="preserve"> (hereinafter called the “</w:t>
      </w:r>
      <w:r w:rsidR="00D017D8" w:rsidRPr="0035455F">
        <w:rPr>
          <w:rFonts w:ascii="Arial" w:hAnsi="Arial" w:cs="Arial"/>
        </w:rPr>
        <w:t>Procuring Entity</w:t>
      </w:r>
      <w:r w:rsidR="007D4CF9" w:rsidRPr="0035455F">
        <w:rPr>
          <w:rFonts w:ascii="Arial" w:hAnsi="Arial" w:cs="Arial"/>
        </w:rPr>
        <w:t>”) with the registered business in</w:t>
      </w:r>
      <w:r w:rsidR="007157B1" w:rsidRPr="0035455F">
        <w:rPr>
          <w:rFonts w:ascii="Arial" w:hAnsi="Arial" w:cs="Arial"/>
        </w:rPr>
        <w:t xml:space="preserve">: </w:t>
      </w:r>
      <w:r w:rsidR="00C511DC">
        <w:rPr>
          <w:rFonts w:ascii="Arial" w:hAnsi="Arial" w:cs="Arial"/>
        </w:rPr>
        <w:t>Inter-ministerial Building</w:t>
      </w:r>
      <w:r w:rsidR="006D1A00">
        <w:rPr>
          <w:rFonts w:ascii="Arial" w:hAnsi="Arial" w:cs="Arial"/>
        </w:rPr>
        <w:t>, Mhlambanyatsi Road, P. O. Box 451, Mbabane, H</w:t>
      </w:r>
      <w:r w:rsidR="000D66D7">
        <w:rPr>
          <w:rFonts w:ascii="Arial" w:hAnsi="Arial" w:cs="Arial"/>
        </w:rPr>
        <w:t>100, Eswatini</w:t>
      </w:r>
    </w:p>
    <w:p w:rsidR="007D4CF9" w:rsidRPr="0035455F" w:rsidRDefault="007D4CF9" w:rsidP="00AB6267">
      <w:pPr>
        <w:jc w:val="both"/>
        <w:rPr>
          <w:rFonts w:ascii="Arial" w:hAnsi="Arial" w:cs="Arial"/>
          <w:b/>
          <w:i/>
        </w:rPr>
      </w:pPr>
    </w:p>
    <w:p w:rsidR="007D4CF9" w:rsidRPr="0035455F" w:rsidRDefault="007D4CF9" w:rsidP="00AB6267">
      <w:pPr>
        <w:jc w:val="both"/>
        <w:rPr>
          <w:rFonts w:ascii="Arial" w:hAnsi="Arial" w:cs="Arial"/>
          <w:b/>
        </w:rPr>
      </w:pPr>
      <w:r w:rsidRPr="0035455F">
        <w:rPr>
          <w:rFonts w:ascii="Arial" w:hAnsi="Arial" w:cs="Arial"/>
          <w:b/>
        </w:rPr>
        <w:t xml:space="preserve">and, on the other hand, </w:t>
      </w:r>
    </w:p>
    <w:p w:rsidR="007D4CF9" w:rsidRPr="0035455F" w:rsidRDefault="007D4CF9" w:rsidP="00AB6267">
      <w:pPr>
        <w:jc w:val="both"/>
        <w:rPr>
          <w:rFonts w:ascii="Arial" w:hAnsi="Arial" w:cs="Arial"/>
        </w:rPr>
      </w:pPr>
    </w:p>
    <w:p w:rsidR="007D4CF9" w:rsidRPr="0035455F" w:rsidRDefault="007D4CF9" w:rsidP="00AB6267">
      <w:pPr>
        <w:jc w:val="both"/>
        <w:rPr>
          <w:rFonts w:ascii="Arial" w:hAnsi="Arial" w:cs="Arial"/>
          <w:i/>
        </w:rPr>
      </w:pPr>
      <w:r w:rsidRPr="0035455F">
        <w:rPr>
          <w:rFonts w:ascii="Arial" w:hAnsi="Arial" w:cs="Arial"/>
          <w:b/>
          <w:i/>
        </w:rPr>
        <w:t>[</w:t>
      </w:r>
      <w:r w:rsidR="00FB78BA" w:rsidRPr="0035455F">
        <w:rPr>
          <w:rFonts w:ascii="Arial" w:hAnsi="Arial" w:cs="Arial"/>
          <w:b/>
          <w:i/>
        </w:rPr>
        <w:t>Insert</w:t>
      </w:r>
      <w:r w:rsidRPr="0035455F">
        <w:rPr>
          <w:rFonts w:ascii="Arial" w:hAnsi="Arial" w:cs="Arial"/>
          <w:b/>
          <w:i/>
        </w:rPr>
        <w:t xml:space="preserve"> the full name of the individual]</w:t>
      </w:r>
      <w:r w:rsidRPr="0035455F">
        <w:rPr>
          <w:rFonts w:ascii="Arial" w:hAnsi="Arial" w:cs="Arial"/>
          <w:i/>
        </w:rPr>
        <w:t xml:space="preserve"> </w:t>
      </w:r>
      <w:r w:rsidRPr="0035455F">
        <w:rPr>
          <w:rFonts w:ascii="Arial" w:hAnsi="Arial" w:cs="Arial"/>
        </w:rPr>
        <w:t>(</w:t>
      </w:r>
      <w:r w:rsidR="00FB78BA" w:rsidRPr="0035455F">
        <w:rPr>
          <w:rFonts w:ascii="Arial" w:hAnsi="Arial" w:cs="Arial"/>
        </w:rPr>
        <w:t>Hereinafter</w:t>
      </w:r>
      <w:r w:rsidRPr="0035455F">
        <w:rPr>
          <w:rFonts w:ascii="Arial" w:hAnsi="Arial" w:cs="Arial"/>
        </w:rPr>
        <w:t xml:space="preserve"> called the “Individual Consultant”), with residence in</w:t>
      </w:r>
      <w:r w:rsidRPr="0035455F">
        <w:rPr>
          <w:rFonts w:ascii="Arial" w:hAnsi="Arial" w:cs="Arial"/>
          <w:i/>
        </w:rPr>
        <w:t xml:space="preserve"> </w:t>
      </w:r>
      <w:r w:rsidRPr="0035455F">
        <w:rPr>
          <w:rFonts w:ascii="Arial" w:hAnsi="Arial" w:cs="Arial"/>
          <w:b/>
          <w:i/>
        </w:rPr>
        <w:t>[insert the Individual Consultant’ address, phone, fax, email],</w:t>
      </w:r>
      <w:r w:rsidRPr="0035455F">
        <w:rPr>
          <w:rFonts w:ascii="Arial" w:hAnsi="Arial" w:cs="Arial"/>
        </w:rPr>
        <w:t xml:space="preserve"> citizen of </w:t>
      </w:r>
      <w:r w:rsidRPr="0035455F">
        <w:rPr>
          <w:rFonts w:ascii="Arial" w:hAnsi="Arial" w:cs="Arial"/>
          <w:b/>
          <w:i/>
        </w:rPr>
        <w:t>[insert the Individual Consultant’s citizenship]</w:t>
      </w:r>
      <w:r w:rsidRPr="0035455F">
        <w:rPr>
          <w:rFonts w:ascii="Arial" w:hAnsi="Arial" w:cs="Arial"/>
        </w:rPr>
        <w:t xml:space="preserve"> owner of the ID/Passport Number </w:t>
      </w:r>
      <w:r w:rsidRPr="0035455F">
        <w:rPr>
          <w:rFonts w:ascii="Arial" w:hAnsi="Arial" w:cs="Arial"/>
          <w:b/>
          <w:i/>
        </w:rPr>
        <w:t>[insert the number]</w:t>
      </w:r>
      <w:r w:rsidRPr="0035455F">
        <w:rPr>
          <w:rFonts w:ascii="Arial" w:hAnsi="Arial" w:cs="Arial"/>
          <w:b/>
        </w:rPr>
        <w:t xml:space="preserve"> </w:t>
      </w:r>
      <w:r w:rsidRPr="0035455F">
        <w:rPr>
          <w:rFonts w:ascii="Arial" w:hAnsi="Arial" w:cs="Arial"/>
        </w:rPr>
        <w:t>issued on</w:t>
      </w:r>
      <w:r w:rsidRPr="0035455F">
        <w:rPr>
          <w:rFonts w:ascii="Arial" w:hAnsi="Arial" w:cs="Arial"/>
          <w:b/>
        </w:rPr>
        <w:t xml:space="preserve"> </w:t>
      </w:r>
      <w:r w:rsidRPr="0035455F">
        <w:rPr>
          <w:rFonts w:ascii="Arial" w:hAnsi="Arial" w:cs="Arial"/>
          <w:b/>
          <w:i/>
        </w:rPr>
        <w:t>[insert the date]</w:t>
      </w:r>
      <w:r w:rsidRPr="0035455F">
        <w:rPr>
          <w:rFonts w:ascii="Arial" w:hAnsi="Arial" w:cs="Arial"/>
          <w:b/>
        </w:rPr>
        <w:t xml:space="preserve"> by</w:t>
      </w:r>
      <w:r w:rsidRPr="0035455F">
        <w:rPr>
          <w:rFonts w:ascii="Arial" w:hAnsi="Arial" w:cs="Arial"/>
          <w:i/>
        </w:rPr>
        <w:t xml:space="preserve"> </w:t>
      </w:r>
      <w:r w:rsidRPr="0035455F">
        <w:rPr>
          <w:rFonts w:ascii="Arial" w:hAnsi="Arial" w:cs="Arial"/>
          <w:b/>
          <w:i/>
        </w:rPr>
        <w:t>[insert the name of the issuance authority],</w:t>
      </w:r>
    </w:p>
    <w:p w:rsidR="007D4CF9" w:rsidRPr="0035455F" w:rsidRDefault="007D4CF9" w:rsidP="007D4CF9">
      <w:pPr>
        <w:spacing w:after="200"/>
        <w:rPr>
          <w:rFonts w:ascii="Arial" w:hAnsi="Arial" w:cs="Arial"/>
        </w:rPr>
      </w:pPr>
    </w:p>
    <w:p w:rsidR="007D4CF9" w:rsidRPr="0035455F" w:rsidRDefault="007D4CF9" w:rsidP="007D4CF9">
      <w:pPr>
        <w:spacing w:after="200"/>
        <w:rPr>
          <w:rFonts w:ascii="Arial" w:hAnsi="Arial" w:cs="Arial"/>
        </w:rPr>
      </w:pPr>
      <w:r w:rsidRPr="0035455F">
        <w:rPr>
          <w:rFonts w:ascii="Arial" w:hAnsi="Arial" w:cs="Arial"/>
        </w:rPr>
        <w:t xml:space="preserve">WHEREAS, the </w:t>
      </w:r>
      <w:r w:rsidR="00D017D8" w:rsidRPr="0035455F">
        <w:rPr>
          <w:rFonts w:ascii="Arial" w:hAnsi="Arial" w:cs="Arial"/>
        </w:rPr>
        <w:t>Procuring Entity</w:t>
      </w:r>
      <w:r w:rsidRPr="0035455F">
        <w:rPr>
          <w:rFonts w:ascii="Arial" w:hAnsi="Arial" w:cs="Arial"/>
        </w:rPr>
        <w:t xml:space="preserve"> wishes to have the Individual Consultant perform the services hereinafter referred to, and WHEREAS, the Individual Consultant is willing to perform these services,</w:t>
      </w:r>
    </w:p>
    <w:p w:rsidR="007D4CF9" w:rsidRPr="0035455F" w:rsidRDefault="007D4CF9" w:rsidP="007D4CF9">
      <w:pPr>
        <w:spacing w:after="200"/>
        <w:rPr>
          <w:rFonts w:ascii="Arial" w:hAnsi="Arial" w:cs="Arial"/>
        </w:rPr>
      </w:pPr>
      <w:r w:rsidRPr="0035455F">
        <w:rPr>
          <w:rFonts w:ascii="Arial" w:hAnsi="Arial" w:cs="Arial"/>
        </w:rPr>
        <w:t>NOW THEREFORE THE PARTIES hereby agree as follows:</w:t>
      </w:r>
    </w:p>
    <w:p w:rsidR="007D4CF9" w:rsidRPr="0035455F" w:rsidRDefault="007D4CF9" w:rsidP="00434A2F">
      <w:pPr>
        <w:numPr>
          <w:ilvl w:val="0"/>
          <w:numId w:val="6"/>
        </w:numPr>
        <w:spacing w:after="240"/>
        <w:ind w:left="426" w:hanging="710"/>
        <w:jc w:val="both"/>
        <w:rPr>
          <w:rFonts w:ascii="Arial" w:hAnsi="Arial" w:cs="Arial"/>
          <w:b/>
        </w:rPr>
      </w:pPr>
      <w:r w:rsidRPr="0035455F">
        <w:rPr>
          <w:rFonts w:ascii="Arial" w:hAnsi="Arial" w:cs="Arial"/>
          <w:b/>
        </w:rPr>
        <w:t>Definitions</w:t>
      </w:r>
    </w:p>
    <w:p w:rsidR="007D4CF9" w:rsidRPr="0035455F" w:rsidRDefault="007D4CF9" w:rsidP="007D4CF9">
      <w:pPr>
        <w:spacing w:after="240"/>
        <w:ind w:firstLine="426"/>
        <w:rPr>
          <w:rFonts w:ascii="Arial" w:hAnsi="Arial" w:cs="Arial"/>
        </w:rPr>
      </w:pPr>
      <w:r w:rsidRPr="0035455F">
        <w:rPr>
          <w:rFonts w:ascii="Arial" w:hAnsi="Arial" w:cs="Arial"/>
        </w:rPr>
        <w:t xml:space="preserve">For the purpose of this contract the following definitions shall be used: </w:t>
      </w:r>
    </w:p>
    <w:p w:rsidR="007D4CF9" w:rsidRPr="0035455F" w:rsidRDefault="00D017D8" w:rsidP="00434A2F">
      <w:pPr>
        <w:numPr>
          <w:ilvl w:val="1"/>
          <w:numId w:val="6"/>
        </w:numPr>
        <w:ind w:left="425" w:hanging="709"/>
        <w:jc w:val="both"/>
        <w:rPr>
          <w:rFonts w:ascii="Arial" w:hAnsi="Arial" w:cs="Arial"/>
        </w:rPr>
      </w:pPr>
      <w:r w:rsidRPr="0035455F">
        <w:rPr>
          <w:rFonts w:ascii="Arial" w:hAnsi="Arial" w:cs="Arial"/>
          <w:b/>
        </w:rPr>
        <w:t>Procuring Entity</w:t>
      </w:r>
      <w:r w:rsidR="007D4CF9" w:rsidRPr="0035455F">
        <w:rPr>
          <w:rFonts w:ascii="Arial" w:hAnsi="Arial" w:cs="Arial"/>
        </w:rPr>
        <w:t xml:space="preserve"> means the </w:t>
      </w:r>
      <w:r w:rsidR="005F2A44" w:rsidRPr="0035455F">
        <w:rPr>
          <w:rFonts w:ascii="Arial" w:hAnsi="Arial" w:cs="Arial"/>
        </w:rPr>
        <w:t xml:space="preserve">legally entity, namely </w:t>
      </w:r>
      <w:r w:rsidR="00A218A5" w:rsidRPr="0035455F">
        <w:rPr>
          <w:rFonts w:ascii="Arial" w:hAnsi="Arial" w:cs="Arial"/>
          <w:b/>
          <w:i/>
        </w:rPr>
        <w:t>the SADC Secretariat</w:t>
      </w:r>
      <w:r w:rsidR="007D4CF9" w:rsidRPr="0035455F">
        <w:rPr>
          <w:rFonts w:ascii="Arial" w:hAnsi="Arial" w:cs="Arial"/>
          <w:b/>
          <w:i/>
        </w:rPr>
        <w:t xml:space="preserve"> </w:t>
      </w:r>
      <w:r w:rsidR="005F2A44" w:rsidRPr="0035455F">
        <w:rPr>
          <w:rFonts w:ascii="Arial" w:hAnsi="Arial" w:cs="Arial"/>
        </w:rPr>
        <w:t>who purchase the</w:t>
      </w:r>
      <w:r w:rsidR="005F2A44" w:rsidRPr="0035455F">
        <w:rPr>
          <w:rFonts w:ascii="Arial" w:hAnsi="Arial" w:cs="Arial"/>
          <w:b/>
          <w:i/>
        </w:rPr>
        <w:t xml:space="preserve"> </w:t>
      </w:r>
      <w:r w:rsidR="007D4CF9" w:rsidRPr="0035455F">
        <w:rPr>
          <w:rFonts w:ascii="Arial" w:hAnsi="Arial" w:cs="Arial"/>
        </w:rPr>
        <w:t xml:space="preserve">Services </w:t>
      </w:r>
      <w:r w:rsidR="005F2A44" w:rsidRPr="0035455F">
        <w:rPr>
          <w:rFonts w:ascii="Arial" w:hAnsi="Arial" w:cs="Arial"/>
        </w:rPr>
        <w:t xml:space="preserve">described in Annex 1 to </w:t>
      </w:r>
      <w:r w:rsidR="007D4CF9" w:rsidRPr="0035455F">
        <w:rPr>
          <w:rFonts w:ascii="Arial" w:hAnsi="Arial" w:cs="Arial"/>
        </w:rPr>
        <w:t>this contract.</w:t>
      </w:r>
    </w:p>
    <w:p w:rsidR="00AB6267" w:rsidRPr="0035455F" w:rsidRDefault="007D4CF9" w:rsidP="00434A2F">
      <w:pPr>
        <w:numPr>
          <w:ilvl w:val="1"/>
          <w:numId w:val="6"/>
        </w:numPr>
        <w:spacing w:before="240"/>
        <w:ind w:left="425" w:hanging="709"/>
        <w:jc w:val="both"/>
        <w:rPr>
          <w:rFonts w:ascii="Arial" w:hAnsi="Arial" w:cs="Arial"/>
        </w:rPr>
      </w:pPr>
      <w:r w:rsidRPr="0035455F">
        <w:rPr>
          <w:rFonts w:ascii="Arial" w:hAnsi="Arial" w:cs="Arial"/>
          <w:b/>
        </w:rPr>
        <w:t xml:space="preserve">Contract </w:t>
      </w:r>
      <w:r w:rsidRPr="0035455F">
        <w:rPr>
          <w:rFonts w:ascii="Arial" w:hAnsi="Arial" w:cs="Arial"/>
        </w:rPr>
        <w:t>means the agreement covered by these Terms including the Annexes and documents incorporated and/or referred to therein, and attachments thereto.</w:t>
      </w:r>
      <w:r w:rsidR="00AB6267" w:rsidRPr="0035455F">
        <w:rPr>
          <w:rFonts w:ascii="Arial" w:hAnsi="Arial" w:cs="Arial"/>
          <w:b/>
        </w:rPr>
        <w:t xml:space="preserve"> </w:t>
      </w:r>
    </w:p>
    <w:p w:rsidR="00610F99" w:rsidRPr="00610F99" w:rsidRDefault="00AB6267" w:rsidP="00F339A0">
      <w:pPr>
        <w:numPr>
          <w:ilvl w:val="1"/>
          <w:numId w:val="6"/>
        </w:numPr>
        <w:spacing w:before="240"/>
        <w:jc w:val="both"/>
        <w:rPr>
          <w:rFonts w:ascii="Arial" w:hAnsi="Arial" w:cs="Arial"/>
          <w:b/>
          <w:lang w:val="tn-ZA"/>
        </w:rPr>
      </w:pPr>
      <w:r w:rsidRPr="0035455F">
        <w:rPr>
          <w:rFonts w:ascii="Arial" w:hAnsi="Arial" w:cs="Arial"/>
          <w:b/>
        </w:rPr>
        <w:t xml:space="preserve">Contract value </w:t>
      </w:r>
      <w:r w:rsidRPr="0035455F">
        <w:rPr>
          <w:rFonts w:ascii="Arial" w:hAnsi="Arial" w:cs="Arial"/>
        </w:rPr>
        <w:t xml:space="preserve">means the total price of the Financial Proposal included in the Individual Consultant’s Expression of Interests dated </w:t>
      </w:r>
      <w:r w:rsidRPr="0035455F">
        <w:rPr>
          <w:rFonts w:ascii="Arial" w:hAnsi="Arial" w:cs="Arial"/>
          <w:b/>
          <w:i/>
        </w:rPr>
        <w:t>[insert the date]</w:t>
      </w:r>
      <w:r w:rsidRPr="0035455F">
        <w:rPr>
          <w:rFonts w:ascii="Arial" w:hAnsi="Arial" w:cs="Arial"/>
        </w:rPr>
        <w:t xml:space="preserve"> for the project </w:t>
      </w:r>
      <w:r w:rsidR="0045149F" w:rsidRPr="0035455F">
        <w:rPr>
          <w:rFonts w:ascii="Arial" w:hAnsi="Arial" w:cs="Arial"/>
        </w:rPr>
        <w:t>“</w:t>
      </w:r>
      <w:r w:rsidR="000D66D7">
        <w:rPr>
          <w:rFonts w:ascii="Arial" w:hAnsi="Arial" w:cs="Arial"/>
          <w:lang w:val="tn-ZA"/>
        </w:rPr>
        <w:t>FORMULATION OF THE NATIONAL TOURISM BILL</w:t>
      </w:r>
      <w:r w:rsidR="00610F99">
        <w:rPr>
          <w:rFonts w:ascii="Arial" w:hAnsi="Arial" w:cs="Arial"/>
          <w:b/>
          <w:lang w:val="tn-ZA"/>
        </w:rPr>
        <w:t>”</w:t>
      </w:r>
      <w:r w:rsidR="00610F99" w:rsidRPr="00610F99">
        <w:rPr>
          <w:rFonts w:ascii="Arial" w:hAnsi="Arial" w:cs="Arial"/>
          <w:b/>
          <w:lang w:val="tn-ZA"/>
        </w:rPr>
        <w:t xml:space="preserve"> </w:t>
      </w:r>
    </w:p>
    <w:p w:rsidR="00AB6267" w:rsidRPr="0035455F" w:rsidRDefault="0045149F" w:rsidP="00891EB1">
      <w:pPr>
        <w:numPr>
          <w:ilvl w:val="1"/>
          <w:numId w:val="6"/>
        </w:numPr>
        <w:spacing w:before="240"/>
        <w:jc w:val="both"/>
        <w:rPr>
          <w:rFonts w:ascii="Arial" w:hAnsi="Arial" w:cs="Arial"/>
        </w:rPr>
      </w:pPr>
      <w:r w:rsidRPr="0035455F">
        <w:rPr>
          <w:rFonts w:ascii="Arial" w:hAnsi="Arial" w:cs="Arial"/>
        </w:rPr>
        <w:t>”</w:t>
      </w:r>
      <w:r w:rsidR="00AB6267" w:rsidRPr="0035455F">
        <w:rPr>
          <w:rFonts w:ascii="Arial" w:hAnsi="Arial" w:cs="Arial"/>
        </w:rPr>
        <w:t xml:space="preserve"> and</w:t>
      </w:r>
      <w:r w:rsidR="00AB6267" w:rsidRPr="0035455F">
        <w:rPr>
          <w:rFonts w:ascii="Arial" w:hAnsi="Arial" w:cs="Arial"/>
          <w:b/>
          <w:i/>
        </w:rPr>
        <w:t xml:space="preserve"> </w:t>
      </w:r>
      <w:r w:rsidR="00AB6267" w:rsidRPr="0035455F">
        <w:rPr>
          <w:rFonts w:ascii="Arial" w:hAnsi="Arial" w:cs="Arial"/>
        </w:rPr>
        <w:t>reflected as such in the Annex 2 of this contract</w:t>
      </w:r>
      <w:r w:rsidR="00AB6267" w:rsidRPr="0035455F">
        <w:rPr>
          <w:rFonts w:ascii="Arial" w:hAnsi="Arial" w:cs="Arial"/>
          <w:b/>
        </w:rPr>
        <w:t>.</w:t>
      </w:r>
      <w:r w:rsidR="00AB6267" w:rsidRPr="0035455F">
        <w:rPr>
          <w:rFonts w:ascii="Arial" w:hAnsi="Arial" w:cs="Arial"/>
          <w:b/>
          <w:i/>
        </w:rPr>
        <w:t xml:space="preserve"> </w:t>
      </w:r>
    </w:p>
    <w:p w:rsidR="00F22CDF" w:rsidRPr="00610F99" w:rsidRDefault="00AB6267" w:rsidP="00F339A0">
      <w:pPr>
        <w:numPr>
          <w:ilvl w:val="1"/>
          <w:numId w:val="6"/>
        </w:numPr>
        <w:spacing w:before="240" w:after="120"/>
        <w:jc w:val="both"/>
        <w:rPr>
          <w:rFonts w:ascii="Arial" w:hAnsi="Arial" w:cs="Arial"/>
          <w:snapToGrid w:val="0"/>
          <w:lang w:val="tn-ZA"/>
        </w:rPr>
      </w:pPr>
      <w:r w:rsidRPr="0035455F">
        <w:rPr>
          <w:rFonts w:ascii="Arial" w:hAnsi="Arial" w:cs="Arial"/>
          <w:b/>
        </w:rPr>
        <w:t xml:space="preserve">Individual Consultant </w:t>
      </w:r>
      <w:r w:rsidRPr="0035455F">
        <w:rPr>
          <w:rFonts w:ascii="Arial" w:hAnsi="Arial" w:cs="Arial"/>
        </w:rPr>
        <w:t xml:space="preserve">means </w:t>
      </w:r>
      <w:r w:rsidRPr="0035455F">
        <w:rPr>
          <w:rStyle w:val="PageNumber"/>
          <w:rFonts w:ascii="Arial" w:hAnsi="Arial" w:cs="Arial"/>
          <w:snapToGrid w:val="0"/>
        </w:rPr>
        <w:t xml:space="preserve">the individual to whom the </w:t>
      </w:r>
      <w:r w:rsidR="00D017D8" w:rsidRPr="0035455F">
        <w:rPr>
          <w:rFonts w:ascii="Arial" w:hAnsi="Arial" w:cs="Arial"/>
        </w:rPr>
        <w:t>Procuring Entity</w:t>
      </w:r>
      <w:r w:rsidRPr="0035455F">
        <w:rPr>
          <w:rFonts w:ascii="Arial" w:hAnsi="Arial" w:cs="Arial"/>
        </w:rPr>
        <w:t xml:space="preserve"> </w:t>
      </w:r>
      <w:r w:rsidR="005F2A44" w:rsidRPr="0035455F">
        <w:rPr>
          <w:rFonts w:ascii="Arial" w:hAnsi="Arial" w:cs="Arial"/>
        </w:rPr>
        <w:t>has</w:t>
      </w:r>
      <w:r w:rsidRPr="0035455F">
        <w:rPr>
          <w:rFonts w:ascii="Arial" w:hAnsi="Arial" w:cs="Arial"/>
        </w:rPr>
        <w:t xml:space="preserve"> awarded this contract following the Request for </w:t>
      </w:r>
      <w:r w:rsidRPr="0035455F">
        <w:rPr>
          <w:rStyle w:val="PageNumber"/>
          <w:rFonts w:ascii="Arial" w:hAnsi="Arial" w:cs="Arial"/>
          <w:snapToGrid w:val="0"/>
        </w:rPr>
        <w:t>Expression of Interest</w:t>
      </w:r>
      <w:r w:rsidR="002F5771" w:rsidRPr="0035455F">
        <w:rPr>
          <w:rStyle w:val="PageNumber"/>
          <w:rFonts w:ascii="Arial" w:hAnsi="Arial" w:cs="Arial"/>
          <w:snapToGrid w:val="0"/>
        </w:rPr>
        <w:t xml:space="preserve"> </w:t>
      </w:r>
      <w:r w:rsidR="00BC4BC4" w:rsidRPr="006D1A00">
        <w:rPr>
          <w:rStyle w:val="PageNumber"/>
          <w:rFonts w:ascii="Arial" w:hAnsi="Arial" w:cs="Arial"/>
          <w:snapToGrid w:val="0"/>
        </w:rPr>
        <w:t>“</w:t>
      </w:r>
      <w:r w:rsidR="000D66D7">
        <w:rPr>
          <w:rStyle w:val="PageNumber"/>
          <w:rFonts w:ascii="Arial" w:hAnsi="Arial" w:cs="Arial"/>
          <w:snapToGrid w:val="0"/>
        </w:rPr>
        <w:t>SADC/TRF/2017/2/0</w:t>
      </w:r>
      <w:r w:rsidR="00F22CDF" w:rsidRPr="0035455F">
        <w:rPr>
          <w:rFonts w:ascii="Arial" w:hAnsi="Arial" w:cs="Arial"/>
          <w:snapToGrid w:val="0"/>
          <w:lang w:val="en-GB"/>
        </w:rPr>
        <w:t xml:space="preserve"> – </w:t>
      </w:r>
      <w:r w:rsidR="000D66D7">
        <w:rPr>
          <w:rFonts w:ascii="Arial" w:hAnsi="Arial" w:cs="Arial"/>
          <w:snapToGrid w:val="0"/>
          <w:lang w:val="en-GB"/>
        </w:rPr>
        <w:t xml:space="preserve"> FORMULATION OF THE NATIONAL TOURISM BILL</w:t>
      </w:r>
      <w:r w:rsidR="00BC4BC4" w:rsidRPr="00610F99">
        <w:rPr>
          <w:rFonts w:ascii="Arial" w:hAnsi="Arial" w:cs="Arial"/>
          <w:bCs/>
          <w:snapToGrid w:val="0"/>
          <w:lang w:val="en-GB"/>
        </w:rPr>
        <w:t>”</w:t>
      </w:r>
      <w:r w:rsidR="00F22CDF" w:rsidRPr="00610F99">
        <w:rPr>
          <w:rFonts w:ascii="Arial" w:hAnsi="Arial" w:cs="Arial"/>
          <w:bCs/>
          <w:snapToGrid w:val="0"/>
          <w:lang w:val="en-GB"/>
        </w:rPr>
        <w:t xml:space="preserve"> </w:t>
      </w:r>
    </w:p>
    <w:p w:rsidR="007D4CF9" w:rsidRPr="0035455F" w:rsidRDefault="007D4CF9" w:rsidP="00434A2F">
      <w:pPr>
        <w:numPr>
          <w:ilvl w:val="1"/>
          <w:numId w:val="6"/>
        </w:numPr>
        <w:spacing w:before="240" w:after="120"/>
        <w:ind w:left="425" w:hanging="709"/>
        <w:jc w:val="both"/>
        <w:rPr>
          <w:rFonts w:ascii="Arial" w:hAnsi="Arial" w:cs="Arial"/>
        </w:rPr>
      </w:pPr>
      <w:r w:rsidRPr="0035455F">
        <w:rPr>
          <w:rFonts w:ascii="Arial" w:hAnsi="Arial" w:cs="Arial"/>
          <w:b/>
        </w:rPr>
        <w:lastRenderedPageBreak/>
        <w:t xml:space="preserve">Services </w:t>
      </w:r>
      <w:r w:rsidRPr="0035455F">
        <w:rPr>
          <w:rFonts w:ascii="Arial" w:hAnsi="Arial" w:cs="Arial"/>
        </w:rPr>
        <w:t>means the Services to be performed by the Individual Consultant as more particularly described in Annex 1; for the avoidance of doubt</w:t>
      </w:r>
      <w:r w:rsidR="00A218A5" w:rsidRPr="0035455F">
        <w:rPr>
          <w:rFonts w:ascii="Arial" w:hAnsi="Arial" w:cs="Arial"/>
        </w:rPr>
        <w:t>,</w:t>
      </w:r>
      <w:r w:rsidRPr="0035455F">
        <w:rPr>
          <w:rFonts w:ascii="Arial" w:hAnsi="Arial" w:cs="Arial"/>
        </w:rPr>
        <w:t xml:space="preserve"> the Services to be performed include all obligations referred to in this Contract (as defined above).</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 xml:space="preserve">The Services </w:t>
      </w:r>
    </w:p>
    <w:p w:rsidR="007D4CF9" w:rsidRPr="0035455F" w:rsidRDefault="007D4CF9" w:rsidP="007D4CF9">
      <w:pPr>
        <w:pStyle w:val="BodyText2"/>
        <w:spacing w:after="120"/>
        <w:ind w:left="426"/>
        <w:rPr>
          <w:rFonts w:ascii="Arial" w:hAnsi="Arial" w:cs="Arial"/>
        </w:rPr>
      </w:pPr>
      <w:r w:rsidRPr="0035455F">
        <w:rPr>
          <w:rFonts w:ascii="Arial" w:hAnsi="Arial" w:cs="Arial"/>
        </w:rPr>
        <w:t>The Individual Consultant will undertake the performance of the Services in accordance with the provisions of the Annex 1 of this Contract and shall</w:t>
      </w:r>
      <w:r w:rsidR="00A218A5" w:rsidRPr="0035455F">
        <w:rPr>
          <w:rFonts w:ascii="Arial" w:hAnsi="Arial" w:cs="Arial"/>
        </w:rPr>
        <w:t>,</w:t>
      </w:r>
      <w:r w:rsidRPr="0035455F">
        <w:rPr>
          <w:rFonts w:ascii="Arial" w:hAnsi="Arial" w:cs="Arial"/>
        </w:rPr>
        <w:t xml:space="preserve"> in the performance of the Services</w:t>
      </w:r>
      <w:r w:rsidR="00A218A5" w:rsidRPr="0035455F">
        <w:rPr>
          <w:rFonts w:ascii="Arial" w:hAnsi="Arial" w:cs="Arial"/>
        </w:rPr>
        <w:t>,</w:t>
      </w:r>
      <w:r w:rsidRPr="0035455F">
        <w:rPr>
          <w:rFonts w:ascii="Arial" w:hAnsi="Arial" w:cs="Arial"/>
        </w:rPr>
        <w:t xml:space="preserve"> exercise all the reasonable skill, care and diligence to be expected of an Individual Consultant carrying out such services.</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Payment</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The Individual Consultant shall be paid for the Services at the rates and upon the terms set out in Annex 2.</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Payment shall be made to the Individual Consultant in </w:t>
      </w:r>
      <w:r w:rsidR="00F339A0">
        <w:rPr>
          <w:rFonts w:ascii="Arial" w:hAnsi="Arial" w:cs="Arial"/>
        </w:rPr>
        <w:t>Euros</w:t>
      </w:r>
      <w:r w:rsidRPr="0035455F">
        <w:rPr>
          <w:rFonts w:ascii="Arial" w:hAnsi="Arial" w:cs="Arial"/>
        </w:rPr>
        <w:t xml:space="preserve"> unless otherwise provided by this contract and where applicable</w:t>
      </w:r>
      <w:r w:rsidR="00A218A5" w:rsidRPr="0035455F">
        <w:rPr>
          <w:rFonts w:ascii="Arial" w:hAnsi="Arial" w:cs="Arial"/>
        </w:rPr>
        <w:t>,</w:t>
      </w:r>
      <w:r w:rsidRPr="0035455F">
        <w:rPr>
          <w:rFonts w:ascii="Arial" w:hAnsi="Arial" w:cs="Arial"/>
        </w:rPr>
        <w:t xml:space="preserve"> VAT shall be payable on suc</w:t>
      </w:r>
      <w:r w:rsidR="007A03F2" w:rsidRPr="0035455F">
        <w:rPr>
          <w:rFonts w:ascii="Arial" w:hAnsi="Arial" w:cs="Arial"/>
        </w:rPr>
        <w:t xml:space="preserve">h sums at the applicable rate. </w:t>
      </w:r>
      <w:r w:rsidRPr="0035455F">
        <w:rPr>
          <w:rFonts w:ascii="Arial" w:hAnsi="Arial" w:cs="Arial"/>
        </w:rPr>
        <w:t>The Individual Consultant must, in all cases, provide their VAT registration number on all invoices.</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Unless otherwise provided in this Contract, invoices shall be delivered to and made out to </w:t>
      </w:r>
      <w:r w:rsidR="00D017D8" w:rsidRPr="0035455F">
        <w:rPr>
          <w:rFonts w:ascii="Arial" w:hAnsi="Arial" w:cs="Arial"/>
        </w:rPr>
        <w:t>Procuring Entity</w:t>
      </w:r>
      <w:r w:rsidRPr="0035455F">
        <w:rPr>
          <w:rFonts w:ascii="Arial" w:hAnsi="Arial" w:cs="Arial"/>
        </w:rPr>
        <w:t xml:space="preserve"> and shall be paid within 30 days of receipt by </w:t>
      </w:r>
      <w:r w:rsidR="00A218A5" w:rsidRPr="0035455F">
        <w:rPr>
          <w:rFonts w:ascii="Arial" w:hAnsi="Arial" w:cs="Arial"/>
        </w:rPr>
        <w:t xml:space="preserve">the </w:t>
      </w:r>
      <w:r w:rsidRPr="0035455F">
        <w:rPr>
          <w:rFonts w:ascii="Arial" w:hAnsi="Arial" w:cs="Arial"/>
        </w:rPr>
        <w:t xml:space="preserve">Project Director, subject to the Individual Consultant having complied with </w:t>
      </w:r>
      <w:r w:rsidR="00A218A5" w:rsidRPr="0035455F">
        <w:rPr>
          <w:rFonts w:ascii="Arial" w:hAnsi="Arial" w:cs="Arial"/>
        </w:rPr>
        <w:t xml:space="preserve">his/her </w:t>
      </w:r>
      <w:r w:rsidRPr="0035455F">
        <w:rPr>
          <w:rFonts w:ascii="Arial" w:hAnsi="Arial" w:cs="Arial"/>
        </w:rPr>
        <w:t xml:space="preserve">obligations hereunder in full as stated in the Annex II to this Contract.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710"/>
        <w:jc w:val="both"/>
        <w:rPr>
          <w:rFonts w:ascii="Arial" w:hAnsi="Arial" w:cs="Arial"/>
          <w:b/>
        </w:rPr>
      </w:pPr>
      <w:r w:rsidRPr="0035455F">
        <w:rPr>
          <w:rFonts w:ascii="Arial" w:hAnsi="Arial" w:cs="Arial"/>
          <w:b/>
        </w:rPr>
        <w:t>Status of the Individual Consultant</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For the duration of the Contract</w:t>
      </w:r>
      <w:r w:rsidR="00A218A5" w:rsidRPr="0035455F">
        <w:rPr>
          <w:rFonts w:ascii="Arial" w:hAnsi="Arial" w:cs="Arial"/>
        </w:rPr>
        <w:t>,</w:t>
      </w:r>
      <w:r w:rsidRPr="0035455F">
        <w:rPr>
          <w:rFonts w:ascii="Arial" w:hAnsi="Arial" w:cs="Arial"/>
        </w:rPr>
        <w:t xml:space="preserve"> the Individual Consultant will have a status similar to the </w:t>
      </w:r>
      <w:r w:rsidR="00D017D8" w:rsidRPr="0035455F">
        <w:rPr>
          <w:rFonts w:ascii="Arial" w:hAnsi="Arial" w:cs="Arial"/>
        </w:rPr>
        <w:t>Procuring Entity</w:t>
      </w:r>
      <w:r w:rsidR="005F2A44" w:rsidRPr="0035455F">
        <w:rPr>
          <w:rFonts w:ascii="Arial" w:hAnsi="Arial" w:cs="Arial"/>
        </w:rPr>
        <w:t>’s</w:t>
      </w:r>
      <w:r w:rsidRPr="0035455F">
        <w:rPr>
          <w:rFonts w:ascii="Arial" w:hAnsi="Arial" w:cs="Arial"/>
          <w:b/>
        </w:rPr>
        <w:t xml:space="preserve"> </w:t>
      </w:r>
      <w:r w:rsidR="00997E6B" w:rsidRPr="0035455F">
        <w:rPr>
          <w:rFonts w:ascii="Arial" w:hAnsi="Arial" w:cs="Arial"/>
        </w:rPr>
        <w:t xml:space="preserve">contractor </w:t>
      </w:r>
      <w:r w:rsidRPr="0035455F">
        <w:rPr>
          <w:rFonts w:ascii="Arial" w:hAnsi="Arial" w:cs="Arial"/>
        </w:rPr>
        <w:t xml:space="preserve">with regards to their legal obligations, privileges and indemnities in the </w:t>
      </w:r>
      <w:r w:rsidR="00D017D8" w:rsidRPr="0035455F">
        <w:rPr>
          <w:rFonts w:ascii="Arial" w:hAnsi="Arial" w:cs="Arial"/>
        </w:rPr>
        <w:t>Procuring Entity</w:t>
      </w:r>
      <w:r w:rsidRPr="0035455F">
        <w:rPr>
          <w:rFonts w:ascii="Arial" w:hAnsi="Arial" w:cs="Arial"/>
        </w:rPr>
        <w:t>’s country.</w:t>
      </w:r>
      <w:r w:rsidR="00A218A5" w:rsidRPr="0035455F">
        <w:rPr>
          <w:rFonts w:ascii="Arial" w:hAnsi="Arial" w:cs="Arial"/>
        </w:rPr>
        <w:t xml:space="preserve">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be responsible for ensuring all visas, work permits and other legal requirements to enable The Individual Consultant </w:t>
      </w:r>
      <w:r w:rsidR="00A218A5" w:rsidRPr="0035455F">
        <w:rPr>
          <w:rFonts w:ascii="Arial" w:hAnsi="Arial" w:cs="Arial"/>
        </w:rPr>
        <w:t xml:space="preserve">to </w:t>
      </w:r>
      <w:r w:rsidRPr="0035455F">
        <w:rPr>
          <w:rFonts w:ascii="Arial" w:hAnsi="Arial" w:cs="Arial"/>
        </w:rPr>
        <w:t xml:space="preserve">live and work in the countries of the assignment as per the duties under the contract.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Individual Consultant shall be responsible for paying any tax and social security contributions in </w:t>
      </w:r>
      <w:r w:rsidR="00A218A5" w:rsidRPr="0035455F">
        <w:rPr>
          <w:rFonts w:ascii="Arial" w:hAnsi="Arial" w:cs="Arial"/>
        </w:rPr>
        <w:t xml:space="preserve">his/her </w:t>
      </w:r>
      <w:r w:rsidRPr="0035455F">
        <w:rPr>
          <w:rFonts w:ascii="Arial" w:hAnsi="Arial" w:cs="Arial"/>
        </w:rPr>
        <w:t>country of residence, for any activity deriving from this contract. Such costs shall be assumed included in the Individual Consultant’s fees.</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responsible for paying any taxes resulting from the activities performed under this contract imposed to the Individual in the country</w:t>
      </w:r>
      <w:r w:rsidR="0073657F">
        <w:rPr>
          <w:rFonts w:ascii="Arial" w:hAnsi="Arial" w:cs="Arial"/>
        </w:rPr>
        <w:t xml:space="preserve"> </w:t>
      </w:r>
      <w:r w:rsidRPr="0035455F">
        <w:rPr>
          <w:rFonts w:ascii="Arial" w:hAnsi="Arial" w:cs="Arial"/>
        </w:rPr>
        <w:t xml:space="preserve">(ies) of the assignment with the exception of the ones set out in paragraph </w:t>
      </w:r>
      <w:r w:rsidR="00A218A5" w:rsidRPr="0035455F">
        <w:rPr>
          <w:rFonts w:ascii="Arial" w:hAnsi="Arial" w:cs="Arial"/>
        </w:rPr>
        <w:t>4</w:t>
      </w:r>
      <w:r w:rsidRPr="0035455F">
        <w:rPr>
          <w:rFonts w:ascii="Arial" w:hAnsi="Arial" w:cs="Arial"/>
        </w:rPr>
        <w:t xml:space="preserve">.3 above. </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Supervision of the Services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undertakes to deliver the Services in compliance with a system of quality assurance acceptable to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include any steps to comply with the standards operated by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The Individual Consultant shall be informed of the specific requirements </w:t>
      </w:r>
      <w:r w:rsidRPr="0035455F">
        <w:rPr>
          <w:rFonts w:ascii="Arial" w:hAnsi="Arial" w:cs="Arial"/>
        </w:rPr>
        <w:lastRenderedPageBreak/>
        <w:t xml:space="preserve">in relation to this, and at the request of </w:t>
      </w:r>
      <w:r w:rsidR="00A218A5" w:rsidRPr="0035455F">
        <w:rPr>
          <w:rFonts w:ascii="Arial" w:hAnsi="Arial" w:cs="Arial"/>
        </w:rPr>
        <w:t xml:space="preserve">the </w:t>
      </w:r>
      <w:r w:rsidR="00D017D8" w:rsidRPr="0035455F">
        <w:rPr>
          <w:rFonts w:ascii="Arial" w:hAnsi="Arial" w:cs="Arial"/>
        </w:rPr>
        <w:t>Procuring Entity</w:t>
      </w:r>
      <w:r w:rsidR="00A218A5" w:rsidRPr="0035455F">
        <w:rPr>
          <w:rFonts w:ascii="Arial" w:hAnsi="Arial" w:cs="Arial"/>
        </w:rPr>
        <w:t xml:space="preserve"> (s)</w:t>
      </w:r>
      <w:r w:rsidR="002764C4">
        <w:rPr>
          <w:rFonts w:ascii="Arial" w:hAnsi="Arial" w:cs="Arial"/>
        </w:rPr>
        <w:t xml:space="preserve"> </w:t>
      </w:r>
      <w:r w:rsidR="00A218A5" w:rsidRPr="0035455F">
        <w:rPr>
          <w:rFonts w:ascii="Arial" w:hAnsi="Arial" w:cs="Arial"/>
        </w:rPr>
        <w:t>he</w:t>
      </w:r>
      <w:r w:rsidRPr="0035455F">
        <w:rPr>
          <w:rFonts w:ascii="Arial" w:hAnsi="Arial" w:cs="Arial"/>
        </w:rPr>
        <w:t xml:space="preserve"> shall </w:t>
      </w:r>
      <w:r w:rsidR="00A218A5" w:rsidRPr="0035455F">
        <w:rPr>
          <w:rFonts w:ascii="Arial" w:hAnsi="Arial" w:cs="Arial"/>
        </w:rPr>
        <w:t xml:space="preserve">allow </w:t>
      </w:r>
      <w:r w:rsidRPr="0035455F">
        <w:rPr>
          <w:rFonts w:ascii="Arial" w:hAnsi="Arial" w:cs="Arial"/>
        </w:rPr>
        <w:t xml:space="preserve">access to information, records and other materials during normal office working hours as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may require in order to confirm that the work in progress is in accordance with these quality procedures.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 xml:space="preserve">Compliance with this contract  </w:t>
      </w:r>
    </w:p>
    <w:p w:rsidR="007D4CF9" w:rsidRPr="0035455F" w:rsidRDefault="00A218A5" w:rsidP="003141B7">
      <w:pPr>
        <w:spacing w:after="120"/>
        <w:ind w:left="426"/>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i/>
        </w:rPr>
        <w:t xml:space="preserve"> </w:t>
      </w:r>
      <w:r w:rsidR="007D4CF9" w:rsidRPr="0035455F">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35455F">
        <w:rPr>
          <w:rFonts w:ascii="Arial" w:hAnsi="Arial" w:cs="Arial"/>
        </w:rPr>
        <w:t>It</w:t>
      </w:r>
      <w:r w:rsidR="007D4CF9" w:rsidRPr="0035455F">
        <w:rPr>
          <w:rFonts w:ascii="Arial" w:hAnsi="Arial" w:cs="Arial"/>
          <w:b/>
        </w:rPr>
        <w:t xml:space="preserve"> </w:t>
      </w:r>
      <w:r w:rsidR="007D4CF9" w:rsidRPr="0035455F">
        <w:rPr>
          <w:rFonts w:ascii="Arial" w:hAnsi="Arial" w:cs="Arial"/>
        </w:rPr>
        <w:t xml:space="preserve">may also request the provision of reasonable documentary evidence to support this.  As stated in article 2.3 of this Contract, </w:t>
      </w: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may delay or withhold payments in the event of non-compliance.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Assignment and Subcontracting</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35455F">
        <w:rPr>
          <w:rFonts w:ascii="Arial" w:hAnsi="Arial" w:cs="Arial"/>
        </w:rPr>
        <w:t>,</w:t>
      </w:r>
      <w:r w:rsidRPr="0035455F">
        <w:rPr>
          <w:rFonts w:ascii="Arial" w:hAnsi="Arial" w:cs="Arial"/>
        </w:rPr>
        <w:t xml:space="preserve"> </w:t>
      </w:r>
      <w:r w:rsidR="00EB48E4" w:rsidRPr="0035455F">
        <w:rPr>
          <w:rFonts w:ascii="Arial" w:hAnsi="Arial" w:cs="Arial"/>
        </w:rPr>
        <w:t>(s)he</w:t>
      </w:r>
      <w:r w:rsidRPr="0035455F">
        <w:rPr>
          <w:rFonts w:ascii="Arial" w:hAnsi="Arial" w:cs="Arial"/>
        </w:rPr>
        <w:t xml:space="preserve"> shall inform the </w:t>
      </w:r>
      <w:r w:rsidR="00D017D8" w:rsidRPr="0035455F">
        <w:rPr>
          <w:rFonts w:ascii="Arial" w:hAnsi="Arial" w:cs="Arial"/>
        </w:rPr>
        <w:t>Procuring Entity</w:t>
      </w:r>
      <w:r w:rsidR="00A976DC" w:rsidRPr="0035455F">
        <w:rPr>
          <w:rFonts w:ascii="Arial" w:hAnsi="Arial" w:cs="Arial"/>
        </w:rPr>
        <w:t>’s</w:t>
      </w:r>
      <w:r w:rsidRPr="0035455F">
        <w:rPr>
          <w:rFonts w:ascii="Arial" w:hAnsi="Arial" w:cs="Arial"/>
        </w:rPr>
        <w:t xml:space="preserve"> Project Director in writing, and only once written approval is provided can the Consultant proceed to use a third party.</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 xml:space="preserve">When the Project Director agrees that the activities under the contract can be performed by </w:t>
      </w:r>
      <w:r w:rsidR="00A976DC" w:rsidRPr="0035455F">
        <w:rPr>
          <w:rFonts w:ascii="Arial" w:hAnsi="Arial" w:cs="Arial"/>
        </w:rPr>
        <w:t xml:space="preserve">a </w:t>
      </w:r>
      <w:r w:rsidRPr="0035455F">
        <w:rPr>
          <w:rFonts w:ascii="Arial" w:hAnsi="Arial" w:cs="Arial"/>
        </w:rPr>
        <w:t xml:space="preserve">third party, the third party involved in the delivery of services in this contract, will be under the direct control of </w:t>
      </w:r>
      <w:r w:rsidR="00A976DC" w:rsidRPr="0035455F">
        <w:rPr>
          <w:rFonts w:ascii="Arial" w:hAnsi="Arial" w:cs="Arial"/>
        </w:rPr>
        <w:t xml:space="preserve">the </w:t>
      </w:r>
      <w:r w:rsidRPr="0035455F">
        <w:rPr>
          <w:rFonts w:ascii="Arial" w:hAnsi="Arial" w:cs="Arial"/>
        </w:rPr>
        <w:t xml:space="preserve">Individual Consultant. </w:t>
      </w:r>
      <w:r w:rsidR="00A976DC"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not be responsible for the third party</w:t>
      </w:r>
      <w:r w:rsidR="00A976DC" w:rsidRPr="0035455F">
        <w:rPr>
          <w:rFonts w:ascii="Arial" w:hAnsi="Arial" w:cs="Arial"/>
        </w:rPr>
        <w:t>’s</w:t>
      </w:r>
      <w:r w:rsidRPr="0035455F">
        <w:rPr>
          <w:rFonts w:ascii="Arial" w:hAnsi="Arial" w:cs="Arial"/>
        </w:rPr>
        <w:t xml:space="preserve"> performance of duties or Services assigned to </w:t>
      </w:r>
      <w:r w:rsidR="00A976DC" w:rsidRPr="0035455F">
        <w:rPr>
          <w:rFonts w:ascii="Arial" w:hAnsi="Arial" w:cs="Arial"/>
        </w:rPr>
        <w:t>it</w:t>
      </w:r>
      <w:r w:rsidRPr="0035455F">
        <w:rPr>
          <w:rFonts w:ascii="Arial" w:hAnsi="Arial" w:cs="Arial"/>
        </w:rPr>
        <w:t xml:space="preserve">, and neither for ensuring </w:t>
      </w:r>
      <w:r w:rsidR="00A976DC" w:rsidRPr="0035455F">
        <w:rPr>
          <w:rFonts w:ascii="Arial" w:hAnsi="Arial" w:cs="Arial"/>
        </w:rPr>
        <w:t xml:space="preserve">that </w:t>
      </w:r>
      <w:r w:rsidRPr="0035455F">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Breach of the Terms</w:t>
      </w:r>
    </w:p>
    <w:p w:rsidR="007D4CF9" w:rsidRPr="0035455F" w:rsidRDefault="007D4CF9" w:rsidP="007D4CF9">
      <w:pPr>
        <w:pStyle w:val="BodyText2"/>
        <w:spacing w:after="120"/>
        <w:ind w:left="426"/>
        <w:rPr>
          <w:rFonts w:ascii="Arial" w:hAnsi="Arial" w:cs="Arial"/>
        </w:rPr>
      </w:pPr>
      <w:r w:rsidRPr="0035455F">
        <w:rPr>
          <w:rFonts w:ascii="Arial" w:hAnsi="Arial" w:cs="Arial"/>
        </w:rPr>
        <w:t>In the event of a breach of any Terms of the Contract</w:t>
      </w:r>
      <w:r w:rsidR="001D7ED9" w:rsidRPr="0035455F">
        <w:rPr>
          <w:rFonts w:ascii="Arial" w:hAnsi="Arial" w:cs="Arial"/>
        </w:rPr>
        <w:t>,</w:t>
      </w:r>
      <w:r w:rsidRPr="0035455F">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Liability of the Individual Consultant</w:t>
      </w:r>
    </w:p>
    <w:p w:rsidR="007D4CF9" w:rsidRPr="0035455F" w:rsidRDefault="001D7ED9" w:rsidP="00434A2F">
      <w:pPr>
        <w:numPr>
          <w:ilvl w:val="1"/>
          <w:numId w:val="7"/>
        </w:numPr>
        <w:spacing w:after="120"/>
        <w:ind w:left="426" w:hanging="568"/>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In view of the reliance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set out in </w:t>
      </w:r>
      <w:r w:rsidR="001D7ED9" w:rsidRPr="0035455F">
        <w:rPr>
          <w:rFonts w:ascii="Arial" w:hAnsi="Arial" w:cs="Arial"/>
        </w:rPr>
        <w:t>9</w:t>
      </w:r>
      <w:r w:rsidRPr="0035455F">
        <w:rPr>
          <w:rFonts w:ascii="Arial" w:hAnsi="Arial" w:cs="Arial"/>
        </w:rPr>
        <w:t>.1 above</w:t>
      </w:r>
      <w:r w:rsidR="001D7ED9" w:rsidRPr="0035455F">
        <w:rPr>
          <w:rFonts w:ascii="Arial" w:hAnsi="Arial" w:cs="Arial"/>
        </w:rPr>
        <w:t>,</w:t>
      </w:r>
      <w:r w:rsidRPr="0035455F">
        <w:rPr>
          <w:rFonts w:ascii="Arial" w:hAnsi="Arial" w:cs="Arial"/>
        </w:rPr>
        <w:t xml:space="preserve"> the Individual Consultant agrees </w:t>
      </w:r>
      <w:r w:rsidR="001D7ED9" w:rsidRPr="0035455F">
        <w:rPr>
          <w:rFonts w:ascii="Arial" w:hAnsi="Arial" w:cs="Arial"/>
        </w:rPr>
        <w:t xml:space="preserve">to indemnify </w:t>
      </w:r>
      <w:r w:rsidRPr="0035455F">
        <w:rPr>
          <w:rFonts w:ascii="Arial" w:hAnsi="Arial" w:cs="Arial"/>
        </w:rPr>
        <w:t xml:space="preserve">at its own expense, protect and defend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its agents and employees, from and against all actions, claims, losses or damages arising out of the Individual Consultant's performance of this contract provided that:</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lastRenderedPageBreak/>
        <w:t xml:space="preserve">the Individual Consultant is notified of such actions, claims, losses or damages not later than 30 days after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i/>
        </w:rPr>
        <w:t xml:space="preserve"> </w:t>
      </w:r>
      <w:r w:rsidRPr="0035455F">
        <w:rPr>
          <w:rFonts w:ascii="Arial" w:hAnsi="Arial" w:cs="Arial"/>
        </w:rPr>
        <w:t>becomes aware of them;</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ceiling on the Individual Consultant's liability to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limited to an amount equal to the contract value</w:t>
      </w:r>
      <w:r w:rsidR="001D7ED9" w:rsidRPr="0035455F">
        <w:rPr>
          <w:rFonts w:ascii="Arial" w:hAnsi="Arial" w:cs="Arial"/>
        </w:rPr>
        <w:t xml:space="preserve"> but</w:t>
      </w:r>
      <w:r w:rsidRPr="0035455F">
        <w:rPr>
          <w:rFonts w:ascii="Arial" w:hAnsi="Arial" w:cs="Arial"/>
        </w:rPr>
        <w:t xml:space="preserve"> such ceiling shall not apply to any losses or damages caused to third parties by the Individual Consultant's willful misconduct; and</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At its own expense, the Individual Consultant shall, upon request of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remedy any defect in the performance of the services in the event of the Individual Consultant's failure to perform its obligations under the contract.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shall have no liability whatsoever for actions, claims, losses or damages occasioned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omitting to act on any recommendation, or overriding any act</w:t>
      </w:r>
      <w:r w:rsidR="001D7ED9" w:rsidRPr="0035455F">
        <w:rPr>
          <w:rFonts w:ascii="Arial" w:hAnsi="Arial" w:cs="Arial"/>
        </w:rPr>
        <w:t xml:space="preserve"> or</w:t>
      </w:r>
      <w:r w:rsidRPr="0035455F">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35455F">
        <w:rPr>
          <w:rFonts w:ascii="Arial" w:hAnsi="Arial" w:cs="Arial"/>
        </w:rPr>
        <w:t>(s)</w:t>
      </w:r>
      <w:r w:rsidR="0073657F">
        <w:rPr>
          <w:rFonts w:ascii="Arial" w:hAnsi="Arial" w:cs="Arial"/>
        </w:rPr>
        <w:t xml:space="preserve"> </w:t>
      </w:r>
      <w:r w:rsidR="001D7ED9" w:rsidRPr="0035455F">
        <w:rPr>
          <w:rFonts w:ascii="Arial" w:hAnsi="Arial" w:cs="Arial"/>
        </w:rPr>
        <w:t xml:space="preserve">he </w:t>
      </w:r>
      <w:r w:rsidRPr="0035455F">
        <w:rPr>
          <w:rFonts w:ascii="Arial" w:hAnsi="Arial" w:cs="Arial"/>
        </w:rPr>
        <w:t>expresses a serious reservation.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Insurance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Individual Consultant must ensure that full and appropriate professional indemnity insurance</w:t>
      </w:r>
      <w:r w:rsidR="001D7ED9" w:rsidRPr="0035455F">
        <w:rPr>
          <w:rFonts w:ascii="Arial" w:hAnsi="Arial" w:cs="Arial"/>
        </w:rPr>
        <w:t xml:space="preserve"> and</w:t>
      </w:r>
      <w:r w:rsidRPr="0035455F">
        <w:rPr>
          <w:rFonts w:ascii="Arial" w:hAnsi="Arial" w:cs="Arial"/>
        </w:rPr>
        <w:t xml:space="preserve"> third party liability insurance, is in place for all Services provided.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cost of such insurances will be covered from reimbursable expenses of the contract.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will this remove the obligation to meet the requirements of clause 11.1 of this Contract in full.</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 xml:space="preserve">shall be entitled to take out insurance itself to cover any potential liability to its own </w:t>
      </w:r>
      <w:r w:rsidR="00D017D8" w:rsidRPr="0035455F">
        <w:rPr>
          <w:rFonts w:ascii="Arial" w:hAnsi="Arial" w:cs="Arial"/>
        </w:rPr>
        <w:t>Procuring Entity</w:t>
      </w:r>
      <w:r w:rsidRPr="0035455F">
        <w:rPr>
          <w:rFonts w:ascii="Arial" w:hAnsi="Arial" w:cs="Arial"/>
        </w:rPr>
        <w:t xml:space="preserve"> in relation to the performance of the</w:t>
      </w:r>
      <w:r w:rsidR="00AB6267" w:rsidRPr="0035455F">
        <w:rPr>
          <w:rFonts w:ascii="Arial" w:hAnsi="Arial" w:cs="Arial"/>
        </w:rPr>
        <w:t xml:space="preserve"> Services under this contract. </w:t>
      </w:r>
      <w:r w:rsidRPr="0035455F">
        <w:rPr>
          <w:rFonts w:ascii="Arial" w:hAnsi="Arial" w:cs="Arial"/>
        </w:rPr>
        <w:t>The cost of such insurance shall be a debt immediately due from the Individual Consultant.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Copyright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have the unfettered right to assign and grant sub-</w:t>
      </w:r>
      <w:r w:rsidR="000D66D7" w:rsidRPr="0035455F">
        <w:rPr>
          <w:rFonts w:ascii="Arial" w:hAnsi="Arial" w:cs="Arial"/>
        </w:rPr>
        <w:t>licenses</w:t>
      </w:r>
      <w:r w:rsidRPr="0035455F">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35455F">
        <w:rPr>
          <w:rFonts w:ascii="Arial" w:hAnsi="Arial" w:cs="Arial"/>
        </w:rPr>
        <w:t>Procuring Entity</w:t>
      </w:r>
      <w:r w:rsidRPr="0035455F">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35455F">
        <w:rPr>
          <w:rFonts w:ascii="Arial" w:hAnsi="Arial" w:cs="Arial"/>
        </w:rPr>
        <w:t>.</w:t>
      </w:r>
      <w:r w:rsidRPr="0035455F">
        <w:rPr>
          <w:rFonts w:ascii="Arial" w:hAnsi="Arial" w:cs="Arial"/>
        </w:rPr>
        <w:t xml:space="preserve"> </w:t>
      </w:r>
      <w:r w:rsidR="007B5EA2" w:rsidRPr="0035455F">
        <w:rPr>
          <w:rFonts w:ascii="Arial" w:hAnsi="Arial" w:cs="Arial"/>
        </w:rPr>
        <w:t>T</w:t>
      </w:r>
      <w:r w:rsidRPr="0035455F">
        <w:rPr>
          <w:rFonts w:ascii="Arial" w:hAnsi="Arial" w:cs="Arial"/>
        </w:rPr>
        <w:t xml:space="preserve">he Individual Consultant shall grant a free and irrevocable </w:t>
      </w:r>
      <w:r w:rsidR="0073657F" w:rsidRPr="0035455F">
        <w:rPr>
          <w:rFonts w:ascii="Arial" w:hAnsi="Arial" w:cs="Arial"/>
        </w:rPr>
        <w:t>license</w:t>
      </w:r>
      <w:r w:rsidRPr="0035455F">
        <w:rPr>
          <w:rFonts w:ascii="Arial" w:hAnsi="Arial" w:cs="Arial"/>
        </w:rPr>
        <w:t xml:space="preserve"> to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and its assigns for the use of the same in that connection.</w:t>
      </w:r>
    </w:p>
    <w:p w:rsidR="007D4CF9" w:rsidRPr="0035455F" w:rsidRDefault="007D4CF9" w:rsidP="003141B7">
      <w:pPr>
        <w:spacing w:after="120"/>
        <w:ind w:left="426"/>
        <w:jc w:val="both"/>
        <w:rPr>
          <w:rFonts w:ascii="Arial" w:hAnsi="Arial" w:cs="Arial"/>
        </w:rPr>
      </w:pPr>
      <w:r w:rsidRPr="0035455F">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against any and all actions, costs damages, direct, indirect or consequential, and other expenses of any nature whatsoever which </w:t>
      </w:r>
      <w:r w:rsidR="007B5EA2" w:rsidRPr="0035455F">
        <w:rPr>
          <w:rFonts w:ascii="Arial" w:hAnsi="Arial" w:cs="Arial"/>
        </w:rPr>
        <w:t xml:space="preserve">the </w:t>
      </w:r>
      <w:r w:rsidR="00D017D8" w:rsidRPr="0035455F">
        <w:rPr>
          <w:rFonts w:ascii="Arial" w:hAnsi="Arial" w:cs="Arial"/>
        </w:rPr>
        <w:t>Procuring Entity</w:t>
      </w:r>
      <w:r w:rsidR="00AB6267" w:rsidRPr="0035455F">
        <w:rPr>
          <w:rFonts w:ascii="Arial" w:hAnsi="Arial" w:cs="Arial"/>
          <w:b/>
          <w:i/>
        </w:rPr>
        <w:t xml:space="preserve"> </w:t>
      </w:r>
      <w:r w:rsidRPr="0035455F">
        <w:rPr>
          <w:rFonts w:ascii="Arial" w:hAnsi="Arial" w:cs="Arial"/>
        </w:rPr>
        <w:t>may incur or suffer as a result of the breach by the Individual Consultant of this warranty.</w:t>
      </w:r>
    </w:p>
    <w:p w:rsidR="007D4CF9" w:rsidRPr="0035455F" w:rsidRDefault="00F339A0" w:rsidP="00434A2F">
      <w:pPr>
        <w:numPr>
          <w:ilvl w:val="0"/>
          <w:numId w:val="7"/>
        </w:numPr>
        <w:spacing w:after="120"/>
        <w:ind w:left="426" w:hanging="568"/>
        <w:jc w:val="both"/>
        <w:rPr>
          <w:rFonts w:ascii="Arial" w:hAnsi="Arial" w:cs="Arial"/>
          <w:b/>
        </w:rPr>
      </w:pPr>
      <w:r w:rsidRPr="0035455F">
        <w:rPr>
          <w:rFonts w:ascii="Arial" w:hAnsi="Arial" w:cs="Arial"/>
          <w:b/>
        </w:rPr>
        <w:t>Non-Disclosure</w:t>
      </w:r>
      <w:r w:rsidR="007D4CF9" w:rsidRPr="0035455F">
        <w:rPr>
          <w:rFonts w:ascii="Arial" w:hAnsi="Arial" w:cs="Arial"/>
          <w:b/>
        </w:rPr>
        <w:t xml:space="preserve"> &amp; Confidentiality</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will treat </w:t>
      </w:r>
      <w:r w:rsidR="007B5EA2" w:rsidRPr="0035455F">
        <w:rPr>
          <w:rFonts w:ascii="Arial" w:hAnsi="Arial" w:cs="Arial"/>
        </w:rPr>
        <w:t xml:space="preserve">all information and results obtained in discharging the Services under this Contract </w:t>
      </w:r>
      <w:r w:rsidRPr="0035455F">
        <w:rPr>
          <w:rFonts w:ascii="Arial" w:hAnsi="Arial" w:cs="Arial"/>
        </w:rPr>
        <w:t xml:space="preserve">as confidential and will not disclose by any means whatsoever such results or material to any third party without the prior written consent of the </w:t>
      </w:r>
      <w:r w:rsidR="00D017D8" w:rsidRPr="0035455F">
        <w:rPr>
          <w:rFonts w:ascii="Arial" w:hAnsi="Arial" w:cs="Arial"/>
        </w:rPr>
        <w:t>Procuring Entity</w:t>
      </w:r>
      <w:r w:rsidRPr="0035455F">
        <w:rPr>
          <w:rFonts w:ascii="Arial" w:hAnsi="Arial" w:cs="Arial"/>
        </w:rPr>
        <w:t xml:space="preserve"> and will only use such information for the purposes of this Contract. In addition</w:t>
      </w:r>
      <w:r w:rsidR="007B5EA2" w:rsidRPr="0035455F">
        <w:rPr>
          <w:rFonts w:ascii="Arial" w:hAnsi="Arial" w:cs="Arial"/>
        </w:rPr>
        <w:t>,</w:t>
      </w:r>
      <w:r w:rsidRPr="0035455F">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35455F">
        <w:rPr>
          <w:rFonts w:ascii="Arial" w:hAnsi="Arial" w:cs="Arial"/>
        </w:rPr>
        <w:t xml:space="preserve">written </w:t>
      </w:r>
      <w:r w:rsidRPr="0035455F">
        <w:rPr>
          <w:rFonts w:ascii="Arial" w:hAnsi="Arial" w:cs="Arial"/>
        </w:rPr>
        <w:t>agreement of the Project Director.</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If the Individual Consultant violates clause 1</w:t>
      </w:r>
      <w:r w:rsidR="007B5EA2" w:rsidRPr="0035455F">
        <w:rPr>
          <w:rFonts w:ascii="Arial" w:hAnsi="Arial" w:cs="Arial"/>
        </w:rPr>
        <w:t>2</w:t>
      </w:r>
      <w:r w:rsidRPr="0035455F">
        <w:rPr>
          <w:rFonts w:ascii="Arial" w:hAnsi="Arial" w:cs="Arial"/>
        </w:rPr>
        <w:t xml:space="preserve">.1, then </w:t>
      </w:r>
      <w:r w:rsidR="007B5EA2" w:rsidRPr="0035455F">
        <w:rPr>
          <w:rFonts w:ascii="Arial" w:hAnsi="Arial" w:cs="Arial"/>
        </w:rPr>
        <w:t>(s)</w:t>
      </w:r>
      <w:r w:rsidR="0073657F">
        <w:rPr>
          <w:rFonts w:ascii="Arial" w:hAnsi="Arial" w:cs="Arial"/>
        </w:rPr>
        <w:t xml:space="preserve"> </w:t>
      </w:r>
      <w:r w:rsidR="007B5EA2" w:rsidRPr="0035455F">
        <w:rPr>
          <w:rFonts w:ascii="Arial" w:hAnsi="Arial" w:cs="Arial"/>
        </w:rPr>
        <w:t xml:space="preserve">he </w:t>
      </w:r>
      <w:r w:rsidRPr="0035455F">
        <w:rPr>
          <w:rFonts w:ascii="Arial" w:hAnsi="Arial" w:cs="Arial"/>
        </w:rPr>
        <w:t>will automatically and legally be held to pay the amount estimated as the minimum reasonable damages resulting fro</w:t>
      </w:r>
      <w:r w:rsidR="00AB6267" w:rsidRPr="0035455F">
        <w:rPr>
          <w:rFonts w:ascii="Arial" w:hAnsi="Arial" w:cs="Arial"/>
        </w:rPr>
        <w:t xml:space="preserve">m a breach of confidentiality. </w:t>
      </w:r>
      <w:r w:rsidRPr="0035455F">
        <w:rPr>
          <w:rFonts w:ascii="Arial" w:hAnsi="Arial" w:cs="Arial"/>
        </w:rPr>
        <w:t xml:space="preserve">This is without prejudice to the right of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to demonstrate that a higher amount of loss has or may be incurred as a result of liabilities held by </w:t>
      </w:r>
      <w:r w:rsidR="007B5EA2" w:rsidRPr="0035455F">
        <w:rPr>
          <w:rFonts w:ascii="Arial" w:hAnsi="Arial" w:cs="Arial"/>
        </w:rPr>
        <w:t>the Consultant</w:t>
      </w:r>
      <w:r w:rsidRPr="0035455F">
        <w:rPr>
          <w:rFonts w:ascii="Arial" w:hAnsi="Arial" w:cs="Arial"/>
          <w:b/>
          <w:i/>
        </w:rPr>
        <w:t xml:space="preserve"> </w:t>
      </w:r>
      <w:r w:rsidRPr="0035455F">
        <w:rPr>
          <w:rFonts w:ascii="Arial" w:hAnsi="Arial" w:cs="Arial"/>
        </w:rPr>
        <w:t xml:space="preserve">in relation to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Suspension or Termination</w:t>
      </w:r>
    </w:p>
    <w:p w:rsidR="007D4CF9" w:rsidRPr="0035455F" w:rsidRDefault="007D4CF9" w:rsidP="00434A2F">
      <w:pPr>
        <w:numPr>
          <w:ilvl w:val="1"/>
          <w:numId w:val="7"/>
        </w:numPr>
        <w:autoSpaceDE w:val="0"/>
        <w:autoSpaceDN w:val="0"/>
        <w:adjustRightInd w:val="0"/>
        <w:spacing w:after="120"/>
        <w:ind w:left="426" w:hanging="568"/>
        <w:jc w:val="both"/>
        <w:rPr>
          <w:rFonts w:ascii="Arial" w:hAnsi="Arial" w:cs="Arial"/>
        </w:rPr>
      </w:pPr>
      <w:r w:rsidRPr="0035455F">
        <w:rPr>
          <w:rFonts w:ascii="Arial" w:hAnsi="Arial" w:cs="Arial"/>
        </w:rPr>
        <w:t xml:space="preserve">In response to any factors </w:t>
      </w:r>
      <w:r w:rsidR="007B5EA2" w:rsidRPr="0035455F">
        <w:rPr>
          <w:rFonts w:ascii="Arial" w:hAnsi="Arial" w:cs="Arial"/>
        </w:rPr>
        <w:t xml:space="preserve">out of </w:t>
      </w:r>
      <w:r w:rsidRPr="0035455F">
        <w:rPr>
          <w:rFonts w:ascii="Arial" w:hAnsi="Arial" w:cs="Arial"/>
        </w:rPr>
        <w:t xml:space="preserve">the control of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and/or to breaches of contract</w:t>
      </w:r>
      <w:r w:rsidR="007B5EA2" w:rsidRPr="0035455F">
        <w:rPr>
          <w:rFonts w:ascii="Arial" w:hAnsi="Arial" w:cs="Arial"/>
        </w:rPr>
        <w:t xml:space="preserve"> by the Consultant</w:t>
      </w:r>
      <w:r w:rsidRPr="0035455F">
        <w:rPr>
          <w:rFonts w:ascii="Arial" w:hAnsi="Arial" w:cs="Arial"/>
        </w:rPr>
        <w:t xml:space="preserve">,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may at any time, by giving 30 </w:t>
      </w:r>
      <w:r w:rsidR="0073657F" w:rsidRPr="0035455F">
        <w:rPr>
          <w:rFonts w:ascii="Arial" w:hAnsi="Arial" w:cs="Arial"/>
        </w:rPr>
        <w:t>days’ notice</w:t>
      </w:r>
      <w:r w:rsidRPr="0035455F">
        <w:rPr>
          <w:rFonts w:ascii="Arial" w:hAnsi="Arial" w:cs="Arial"/>
        </w:rPr>
        <w:t xml:space="preserve"> in writing, </w:t>
      </w:r>
      <w:r w:rsidR="007B5EA2" w:rsidRPr="0035455F">
        <w:rPr>
          <w:rFonts w:ascii="Arial" w:hAnsi="Arial" w:cs="Arial"/>
        </w:rPr>
        <w:t>terminate in whole or in part or suspend</w:t>
      </w:r>
      <w:r w:rsidRPr="0035455F">
        <w:rPr>
          <w:rFonts w:ascii="Arial" w:hAnsi="Arial" w:cs="Arial"/>
        </w:rPr>
        <w:t xml:space="preserve"> the Individual Consultant</w:t>
      </w:r>
      <w:r w:rsidR="007B5EA2" w:rsidRPr="0035455F">
        <w:rPr>
          <w:rFonts w:ascii="Arial" w:hAnsi="Arial" w:cs="Arial"/>
        </w:rPr>
        <w:t>’s</w:t>
      </w:r>
      <w:r w:rsidRPr="0035455F">
        <w:rPr>
          <w:rFonts w:ascii="Arial" w:hAnsi="Arial" w:cs="Arial"/>
        </w:rPr>
        <w:t xml:space="preserve"> performance of the Services</w:t>
      </w:r>
      <w:r w:rsidR="00423712" w:rsidRPr="0035455F">
        <w:rPr>
          <w:rFonts w:ascii="Arial" w:hAnsi="Arial" w:cs="Arial"/>
        </w:rPr>
        <w:t>.</w:t>
      </w:r>
      <w:r w:rsidRPr="0035455F">
        <w:rPr>
          <w:rFonts w:ascii="Arial" w:hAnsi="Arial" w:cs="Arial"/>
        </w:rPr>
        <w:t xml:space="preserve"> </w:t>
      </w:r>
      <w:r w:rsidR="00423712" w:rsidRPr="0035455F">
        <w:rPr>
          <w:rFonts w:ascii="Arial" w:hAnsi="Arial" w:cs="Arial"/>
        </w:rPr>
        <w:t>I</w:t>
      </w:r>
      <w:r w:rsidRPr="0035455F">
        <w:rPr>
          <w:rFonts w:ascii="Arial" w:hAnsi="Arial" w:cs="Arial"/>
        </w:rPr>
        <w:t>n such event</w:t>
      </w:r>
      <w:r w:rsidR="00423712" w:rsidRPr="0035455F">
        <w:rPr>
          <w:rFonts w:ascii="Arial" w:hAnsi="Arial" w:cs="Arial"/>
        </w:rPr>
        <w:t>,</w:t>
      </w:r>
      <w:r w:rsidRPr="0035455F">
        <w:rPr>
          <w:rFonts w:ascii="Arial" w:hAnsi="Arial" w:cs="Arial"/>
        </w:rPr>
        <w:t xml:space="preserve"> the Individual Consultant shall be entitled to payment pursuant to sub-clause 13.4 below</w:t>
      </w:r>
      <w:r w:rsidR="00423712" w:rsidRPr="0035455F">
        <w:rPr>
          <w:rFonts w:ascii="Arial" w:hAnsi="Arial" w:cs="Arial"/>
        </w:rPr>
        <w:t xml:space="preserve">.  If </w:t>
      </w:r>
      <w:r w:rsidRPr="0035455F">
        <w:rPr>
          <w:rFonts w:ascii="Arial" w:hAnsi="Arial" w:cs="Arial"/>
        </w:rPr>
        <w:t>such suspension continues for a period in excess of twelve months</w:t>
      </w:r>
      <w:r w:rsidR="00423712" w:rsidRPr="0035455F">
        <w:rPr>
          <w:rFonts w:ascii="Arial" w:hAnsi="Arial" w:cs="Arial"/>
        </w:rPr>
        <w:t>,</w:t>
      </w:r>
      <w:r w:rsidRPr="0035455F">
        <w:rPr>
          <w:rFonts w:ascii="Arial" w:hAnsi="Arial" w:cs="Arial"/>
        </w:rPr>
        <w:t xml:space="preserve"> then either party may terminate this </w:t>
      </w:r>
      <w:r w:rsidR="00423712" w:rsidRPr="0035455F">
        <w:rPr>
          <w:rFonts w:ascii="Arial" w:hAnsi="Arial" w:cs="Arial"/>
        </w:rPr>
        <w:t xml:space="preserve">contract </w:t>
      </w:r>
      <w:r w:rsidRPr="0035455F">
        <w:rPr>
          <w:rFonts w:ascii="Arial" w:hAnsi="Arial" w:cs="Arial"/>
        </w:rPr>
        <w:t xml:space="preserve">forthwith by written notice to the other.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 xml:space="preserve">The Individual Consultant may also terminate the contract unilaterally, without providing any reasons for such decision, if </w:t>
      </w:r>
      <w:r w:rsidR="00423712" w:rsidRPr="0035455F">
        <w:rPr>
          <w:rFonts w:ascii="Arial" w:hAnsi="Arial" w:cs="Arial"/>
        </w:rPr>
        <w:t>(</w:t>
      </w:r>
      <w:r w:rsidRPr="0035455F">
        <w:rPr>
          <w:rFonts w:ascii="Arial" w:hAnsi="Arial" w:cs="Arial"/>
        </w:rPr>
        <w:t>s</w:t>
      </w:r>
      <w:r w:rsidR="00423712" w:rsidRPr="0035455F">
        <w:rPr>
          <w:rFonts w:ascii="Arial" w:hAnsi="Arial" w:cs="Arial"/>
        </w:rPr>
        <w:t>)</w:t>
      </w:r>
      <w:r w:rsidR="0073657F">
        <w:rPr>
          <w:rFonts w:ascii="Arial" w:hAnsi="Arial" w:cs="Arial"/>
        </w:rPr>
        <w:t xml:space="preserve"> </w:t>
      </w:r>
      <w:r w:rsidRPr="0035455F">
        <w:rPr>
          <w:rFonts w:ascii="Arial" w:hAnsi="Arial" w:cs="Arial"/>
        </w:rPr>
        <w:t xml:space="preserve">he gives a 30 days prior written notice to the Project Director.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In the event of early termination of the Contract</w:t>
      </w:r>
      <w:r w:rsidRPr="0035455F">
        <w:rPr>
          <w:rFonts w:ascii="Arial" w:hAnsi="Arial" w:cs="Arial"/>
          <w:b/>
          <w:i/>
        </w:rPr>
        <w:t xml:space="preserve"> </w:t>
      </w:r>
      <w:r w:rsidRPr="0035455F">
        <w:rPr>
          <w:rFonts w:ascii="Arial" w:hAnsi="Arial" w:cs="Arial"/>
        </w:rPr>
        <w:t>under sub-clauses 1</w:t>
      </w:r>
      <w:r w:rsidR="00423712" w:rsidRPr="0035455F">
        <w:rPr>
          <w:rFonts w:ascii="Arial" w:hAnsi="Arial" w:cs="Arial"/>
        </w:rPr>
        <w:t>3</w:t>
      </w:r>
      <w:r w:rsidRPr="0035455F">
        <w:rPr>
          <w:rFonts w:ascii="Arial" w:hAnsi="Arial" w:cs="Arial"/>
        </w:rPr>
        <w:t>.1, 1</w:t>
      </w:r>
      <w:r w:rsidR="00423712" w:rsidRPr="0035455F">
        <w:rPr>
          <w:rFonts w:ascii="Arial" w:hAnsi="Arial" w:cs="Arial"/>
        </w:rPr>
        <w:t>3</w:t>
      </w:r>
      <w:r w:rsidRPr="0035455F">
        <w:rPr>
          <w:rFonts w:ascii="Arial" w:hAnsi="Arial" w:cs="Arial"/>
        </w:rPr>
        <w:t>.2 and 1</w:t>
      </w:r>
      <w:r w:rsidR="00423712" w:rsidRPr="0035455F">
        <w:rPr>
          <w:rFonts w:ascii="Arial" w:hAnsi="Arial" w:cs="Arial"/>
        </w:rPr>
        <w:t>3</w:t>
      </w:r>
      <w:r w:rsidRPr="0035455F">
        <w:rPr>
          <w:rFonts w:ascii="Arial" w:hAnsi="Arial" w:cs="Arial"/>
        </w:rPr>
        <w:t>.3 of this clause</w:t>
      </w:r>
      <w:r w:rsidR="00423712" w:rsidRPr="0035455F">
        <w:rPr>
          <w:rFonts w:ascii="Arial" w:hAnsi="Arial" w:cs="Arial"/>
        </w:rPr>
        <w:t>,</w:t>
      </w:r>
      <w:r w:rsidRPr="0035455F">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 Waiver</w:t>
      </w:r>
    </w:p>
    <w:p w:rsidR="007D4CF9" w:rsidRPr="0035455F" w:rsidRDefault="007D4CF9" w:rsidP="007D4CF9">
      <w:pPr>
        <w:pStyle w:val="BodyText2"/>
        <w:spacing w:after="120"/>
        <w:ind w:left="426"/>
        <w:rPr>
          <w:rFonts w:ascii="Arial" w:hAnsi="Arial" w:cs="Arial"/>
        </w:rPr>
      </w:pPr>
      <w:r w:rsidRPr="0035455F">
        <w:rPr>
          <w:rFonts w:ascii="Arial" w:hAnsi="Arial" w:cs="Arial"/>
        </w:rPr>
        <w:t>No forbearance shown or granted to the Individual Consultant</w:t>
      </w:r>
      <w:r w:rsidR="00423712" w:rsidRPr="0035455F">
        <w:rPr>
          <w:rFonts w:ascii="Arial" w:hAnsi="Arial" w:cs="Arial"/>
        </w:rPr>
        <w:t>,</w:t>
      </w:r>
      <w:r w:rsidRPr="0035455F">
        <w:rPr>
          <w:rFonts w:ascii="Arial" w:hAnsi="Arial" w:cs="Arial"/>
        </w:rPr>
        <w:t xml:space="preserve"> unless in writing by an </w:t>
      </w:r>
      <w:r w:rsidR="0073657F" w:rsidRPr="0035455F">
        <w:rPr>
          <w:rFonts w:ascii="Arial" w:hAnsi="Arial" w:cs="Arial"/>
        </w:rPr>
        <w:t>authorized</w:t>
      </w:r>
      <w:r w:rsidRPr="0035455F">
        <w:rPr>
          <w:rFonts w:ascii="Arial" w:hAnsi="Arial" w:cs="Arial"/>
        </w:rPr>
        <w:t xml:space="preserve"> officer of </w:t>
      </w:r>
      <w:r w:rsidR="00423712" w:rsidRPr="0035455F">
        <w:rPr>
          <w:rFonts w:ascii="Arial" w:hAnsi="Arial" w:cs="Arial"/>
        </w:rPr>
        <w:t xml:space="preserve">the </w:t>
      </w:r>
      <w:r w:rsidR="00D017D8" w:rsidRPr="0035455F">
        <w:rPr>
          <w:rFonts w:ascii="Arial" w:hAnsi="Arial" w:cs="Arial"/>
        </w:rPr>
        <w:t>Procuring Entity</w:t>
      </w:r>
      <w:r w:rsidR="00423712" w:rsidRPr="0035455F">
        <w:rPr>
          <w:rFonts w:ascii="Arial" w:hAnsi="Arial" w:cs="Arial"/>
        </w:rPr>
        <w:t>,</w:t>
      </w:r>
      <w:r w:rsidRPr="0035455F">
        <w:rPr>
          <w:rFonts w:ascii="Arial" w:hAnsi="Arial" w:cs="Arial"/>
          <w:b/>
          <w:i/>
        </w:rPr>
        <w:t xml:space="preserve"> </w:t>
      </w:r>
      <w:r w:rsidRPr="0035455F">
        <w:rPr>
          <w:rFonts w:ascii="Arial" w:hAnsi="Arial" w:cs="Arial"/>
        </w:rPr>
        <w:t xml:space="preserve">shall in any way affect or prejudice the rights of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or be taken as a waiver of any of these Terms.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Variations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Any variation to these terms or the provisions of the Annexes shall be subject to </w:t>
      </w:r>
      <w:r w:rsidR="00423712" w:rsidRPr="0035455F">
        <w:rPr>
          <w:rFonts w:ascii="Arial" w:hAnsi="Arial" w:cs="Arial"/>
        </w:rPr>
        <w:t xml:space="preserve">a </w:t>
      </w:r>
      <w:r w:rsidRPr="0035455F">
        <w:rPr>
          <w:rFonts w:ascii="Arial" w:hAnsi="Arial" w:cs="Arial"/>
        </w:rPr>
        <w:t xml:space="preserve">written Addendum and be signed by duly </w:t>
      </w:r>
      <w:r w:rsidR="00FB78BA" w:rsidRPr="0035455F">
        <w:rPr>
          <w:rFonts w:ascii="Arial" w:hAnsi="Arial" w:cs="Arial"/>
        </w:rPr>
        <w:t>authorized</w:t>
      </w:r>
      <w:r w:rsidRPr="0035455F">
        <w:rPr>
          <w:rFonts w:ascii="Arial" w:hAnsi="Arial" w:cs="Arial"/>
        </w:rPr>
        <w:t xml:space="preserve"> signatories on behalf of the Individual Consultant and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respectively.</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Jurisdiction</w:t>
      </w:r>
    </w:p>
    <w:p w:rsidR="007D4CF9" w:rsidRPr="0035455F" w:rsidRDefault="007D4CF9" w:rsidP="007D4CF9">
      <w:pPr>
        <w:pStyle w:val="BodyText2"/>
        <w:spacing w:after="120"/>
        <w:ind w:left="426"/>
        <w:rPr>
          <w:rFonts w:ascii="Arial" w:hAnsi="Arial" w:cs="Arial"/>
        </w:rPr>
      </w:pPr>
      <w:r w:rsidRPr="0035455F">
        <w:rPr>
          <w:rFonts w:ascii="Arial" w:hAnsi="Arial" w:cs="Arial"/>
        </w:rPr>
        <w:t>This contract shall be governed by</w:t>
      </w:r>
      <w:r w:rsidR="00423712" w:rsidRPr="0035455F">
        <w:rPr>
          <w:rFonts w:ascii="Arial" w:hAnsi="Arial" w:cs="Arial"/>
        </w:rPr>
        <w:t>,</w:t>
      </w:r>
      <w:r w:rsidRPr="0035455F">
        <w:rPr>
          <w:rFonts w:ascii="Arial" w:hAnsi="Arial" w:cs="Arial"/>
        </w:rPr>
        <w:t xml:space="preserve"> and shall be construed in accordance with Botswana law and each party agrees to submit to the exclusive jurisdiction of the Botswana courts </w:t>
      </w:r>
      <w:r w:rsidR="00423712" w:rsidRPr="0035455F">
        <w:rPr>
          <w:rFonts w:ascii="Arial" w:hAnsi="Arial" w:cs="Arial"/>
        </w:rPr>
        <w:t xml:space="preserve">in </w:t>
      </w:r>
      <w:r w:rsidRPr="0035455F">
        <w:rPr>
          <w:rFonts w:ascii="Arial" w:hAnsi="Arial" w:cs="Arial"/>
        </w:rPr>
        <w:t xml:space="preserve">regard </w:t>
      </w:r>
      <w:r w:rsidR="00423712" w:rsidRPr="0035455F">
        <w:rPr>
          <w:rFonts w:ascii="Arial" w:hAnsi="Arial" w:cs="Arial"/>
        </w:rPr>
        <w:t xml:space="preserve">to </w:t>
      </w:r>
      <w:r w:rsidRPr="0035455F">
        <w:rPr>
          <w:rFonts w:ascii="Arial" w:hAnsi="Arial" w:cs="Arial"/>
        </w:rPr>
        <w:t>any claim or matter arising under this contract.</w:t>
      </w:r>
    </w:p>
    <w:p w:rsidR="007D4CF9" w:rsidRPr="0035455F" w:rsidRDefault="007D4CF9" w:rsidP="007D4CF9">
      <w:pPr>
        <w:rPr>
          <w:rFonts w:ascii="Arial" w:hAnsi="Arial" w:cs="Arial"/>
        </w:rPr>
      </w:pPr>
    </w:p>
    <w:p w:rsidR="007D4CF9" w:rsidRPr="0035455F" w:rsidRDefault="007D4CF9" w:rsidP="007D4CF9">
      <w:pPr>
        <w:rPr>
          <w:rFonts w:ascii="Arial" w:hAnsi="Arial" w:cs="Arial"/>
          <w:b/>
        </w:rPr>
      </w:pPr>
      <w:r w:rsidRPr="0035455F">
        <w:rPr>
          <w:rFonts w:ascii="Arial" w:hAnsi="Arial" w:cs="Arial"/>
          <w:b/>
        </w:rPr>
        <w:t xml:space="preserve">The following Annexes are integral part of this Contract: </w:t>
      </w:r>
    </w:p>
    <w:p w:rsidR="007D4CF9" w:rsidRPr="0035455F" w:rsidRDefault="007D4CF9" w:rsidP="007D4CF9">
      <w:pPr>
        <w:rPr>
          <w:rFonts w:ascii="Arial" w:hAnsi="Arial" w:cs="Arial"/>
        </w:rPr>
      </w:pPr>
    </w:p>
    <w:p w:rsidR="007D4CF9" w:rsidRPr="0035455F" w:rsidRDefault="007D4CF9" w:rsidP="007D4CF9">
      <w:pPr>
        <w:rPr>
          <w:rFonts w:ascii="Arial" w:hAnsi="Arial" w:cs="Arial"/>
          <w:b/>
          <w:i/>
        </w:rPr>
      </w:pPr>
      <w:r w:rsidRPr="0035455F">
        <w:rPr>
          <w:rFonts w:ascii="Arial" w:hAnsi="Arial" w:cs="Arial"/>
          <w:b/>
          <w:i/>
        </w:rPr>
        <w:t>Annex 1: Terms of Reference</w:t>
      </w:r>
    </w:p>
    <w:p w:rsidR="007D4CF9" w:rsidRPr="0035455F" w:rsidRDefault="007D4CF9" w:rsidP="007D4CF9">
      <w:pPr>
        <w:rPr>
          <w:rFonts w:ascii="Arial" w:hAnsi="Arial" w:cs="Arial"/>
          <w:b/>
          <w:i/>
        </w:rPr>
      </w:pPr>
      <w:r w:rsidRPr="0035455F">
        <w:rPr>
          <w:rFonts w:ascii="Arial" w:hAnsi="Arial" w:cs="Arial"/>
          <w:b/>
          <w:i/>
        </w:rPr>
        <w:t>Annex 2: Payment Schedule and Requirements</w:t>
      </w:r>
    </w:p>
    <w:p w:rsidR="007D4CF9" w:rsidRPr="0035455F" w:rsidRDefault="007D4CF9" w:rsidP="007D4CF9">
      <w:pPr>
        <w:rPr>
          <w:rFonts w:ascii="Arial" w:hAnsi="Arial" w:cs="Arial"/>
        </w:rPr>
      </w:pPr>
    </w:p>
    <w:p w:rsidR="007D4CF9" w:rsidRPr="0035455F" w:rsidRDefault="007D4CF9" w:rsidP="007D4CF9">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w:t>
      </w:r>
      <w:r w:rsidR="005D03E6" w:rsidRPr="0035455F">
        <w:rPr>
          <w:rFonts w:ascii="Arial" w:hAnsi="Arial" w:cs="Arial"/>
        </w:rPr>
        <w:t xml:space="preserve">the </w:t>
      </w:r>
      <w:r w:rsidRPr="0035455F">
        <w:rPr>
          <w:rFonts w:ascii="Arial" w:hAnsi="Arial" w:cs="Arial"/>
        </w:rPr>
        <w:t xml:space="preserve">English language by: </w:t>
      </w:r>
    </w:p>
    <w:p w:rsidR="007D4CF9" w:rsidRPr="0035455F"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443"/>
        <w:gridCol w:w="2900"/>
      </w:tblGrid>
      <w:tr w:rsidR="005D03E6" w:rsidRPr="0035455F" w:rsidTr="003141B7">
        <w:tc>
          <w:tcPr>
            <w:tcW w:w="4678" w:type="dxa"/>
            <w:gridSpan w:val="2"/>
            <w:shd w:val="clear" w:color="auto" w:fill="D9D9D9" w:themeFill="background1" w:themeFillShade="D9"/>
          </w:tcPr>
          <w:p w:rsidR="005D03E6" w:rsidRPr="0035455F" w:rsidRDefault="005D03E6" w:rsidP="003141B7">
            <w:pPr>
              <w:jc w:val="center"/>
              <w:rPr>
                <w:rFonts w:ascii="Arial" w:hAnsi="Arial" w:cs="Arial"/>
                <w:b/>
                <w:lang w:val="en-GB"/>
              </w:rPr>
            </w:pPr>
            <w:r w:rsidRPr="0035455F">
              <w:rPr>
                <w:rFonts w:ascii="Arial" w:hAnsi="Arial" w:cs="Arial"/>
                <w:b/>
                <w:lang w:val="en-GB"/>
              </w:rPr>
              <w:t>For the Procuring Entity</w:t>
            </w:r>
          </w:p>
        </w:tc>
        <w:tc>
          <w:tcPr>
            <w:tcW w:w="4394" w:type="dxa"/>
            <w:gridSpan w:val="2"/>
            <w:shd w:val="clear" w:color="auto" w:fill="D9D9D9" w:themeFill="background1" w:themeFillShade="D9"/>
          </w:tcPr>
          <w:p w:rsidR="005D03E6" w:rsidRPr="0035455F" w:rsidRDefault="00777F9F" w:rsidP="007D4CF9">
            <w:pPr>
              <w:jc w:val="both"/>
              <w:rPr>
                <w:rFonts w:ascii="Arial" w:hAnsi="Arial" w:cs="Arial"/>
                <w:b/>
                <w:lang w:val="en-GB"/>
              </w:rPr>
            </w:pPr>
            <w:r w:rsidRPr="0035455F">
              <w:rPr>
                <w:rFonts w:ascii="Arial" w:hAnsi="Arial" w:cs="Arial"/>
                <w:b/>
                <w:lang w:val="en-GB"/>
              </w:rPr>
              <w:t>For the Individual Consultant</w:t>
            </w: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Name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Name :</w:t>
            </w:r>
          </w:p>
        </w:tc>
        <w:tc>
          <w:tcPr>
            <w:tcW w:w="2949" w:type="dxa"/>
          </w:tcPr>
          <w:p w:rsidR="005D03E6" w:rsidRPr="0035455F" w:rsidRDefault="005D03E6" w:rsidP="007D4CF9">
            <w:pPr>
              <w:jc w:val="both"/>
              <w:rPr>
                <w:rFonts w:ascii="Arial" w:hAnsi="Arial" w:cs="Arial"/>
                <w:b/>
                <w:lang w:val="en-GB"/>
              </w:rPr>
            </w:pPr>
          </w:p>
        </w:tc>
      </w:tr>
      <w:tr w:rsidR="00777F9F" w:rsidRPr="0035455F" w:rsidTr="003141B7">
        <w:tc>
          <w:tcPr>
            <w:tcW w:w="1296" w:type="dxa"/>
          </w:tcPr>
          <w:p w:rsidR="00777F9F" w:rsidRPr="0035455F" w:rsidRDefault="00777F9F" w:rsidP="007D4CF9">
            <w:pPr>
              <w:jc w:val="both"/>
              <w:rPr>
                <w:rFonts w:ascii="Arial" w:hAnsi="Arial" w:cs="Arial"/>
                <w:b/>
                <w:lang w:val="en-GB"/>
              </w:rPr>
            </w:pPr>
            <w:r w:rsidRPr="0035455F">
              <w:rPr>
                <w:rFonts w:ascii="Arial" w:hAnsi="Arial" w:cs="Arial"/>
                <w:b/>
                <w:lang w:val="en-GB"/>
              </w:rPr>
              <w:t>Position :</w:t>
            </w:r>
          </w:p>
        </w:tc>
        <w:tc>
          <w:tcPr>
            <w:tcW w:w="3382" w:type="dxa"/>
          </w:tcPr>
          <w:p w:rsidR="00777F9F" w:rsidRPr="0035455F" w:rsidRDefault="00777F9F" w:rsidP="007D4CF9">
            <w:pPr>
              <w:jc w:val="both"/>
              <w:rPr>
                <w:rFonts w:ascii="Arial" w:hAnsi="Arial" w:cs="Arial"/>
                <w:b/>
                <w:lang w:val="en-GB"/>
              </w:rPr>
            </w:pPr>
          </w:p>
        </w:tc>
        <w:tc>
          <w:tcPr>
            <w:tcW w:w="1445" w:type="dxa"/>
          </w:tcPr>
          <w:p w:rsidR="00777F9F" w:rsidRPr="0035455F" w:rsidRDefault="00777F9F" w:rsidP="007D4CF9">
            <w:pPr>
              <w:jc w:val="both"/>
              <w:rPr>
                <w:rFonts w:ascii="Arial" w:hAnsi="Arial" w:cs="Arial"/>
                <w:b/>
                <w:lang w:val="en-GB"/>
              </w:rPr>
            </w:pPr>
          </w:p>
        </w:tc>
        <w:tc>
          <w:tcPr>
            <w:tcW w:w="2949" w:type="dxa"/>
          </w:tcPr>
          <w:p w:rsidR="00777F9F" w:rsidRPr="0035455F" w:rsidRDefault="00777F9F"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Place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Place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 xml:space="preserve">Date: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Date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Signature:</w:t>
            </w:r>
          </w:p>
        </w:tc>
        <w:tc>
          <w:tcPr>
            <w:tcW w:w="3382" w:type="dxa"/>
          </w:tcPr>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Signature :</w:t>
            </w:r>
          </w:p>
        </w:tc>
        <w:tc>
          <w:tcPr>
            <w:tcW w:w="2949" w:type="dxa"/>
          </w:tcPr>
          <w:p w:rsidR="005D03E6" w:rsidRPr="0035455F" w:rsidRDefault="005D03E6" w:rsidP="007D4CF9">
            <w:pPr>
              <w:jc w:val="both"/>
              <w:rPr>
                <w:rFonts w:ascii="Arial" w:hAnsi="Arial" w:cs="Arial"/>
                <w:b/>
                <w:lang w:val="en-GB"/>
              </w:rPr>
            </w:pPr>
          </w:p>
        </w:tc>
      </w:tr>
    </w:tbl>
    <w:p w:rsidR="007D4CF9" w:rsidRPr="0035455F" w:rsidRDefault="007D4CF9" w:rsidP="007D4CF9">
      <w:pPr>
        <w:ind w:left="720" w:hanging="720"/>
        <w:jc w:val="both"/>
        <w:rPr>
          <w:rFonts w:ascii="Arial" w:hAnsi="Arial" w:cs="Arial"/>
          <w:b/>
          <w:lang w:val="en-GB"/>
        </w:rPr>
      </w:pPr>
    </w:p>
    <w:p w:rsidR="00382375" w:rsidRPr="0035455F"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35455F" w:rsidRDefault="00AB6267">
      <w:pPr>
        <w:spacing w:after="200" w:line="276" w:lineRule="auto"/>
        <w:rPr>
          <w:rFonts w:ascii="Arial" w:hAnsi="Arial" w:cs="Arial"/>
          <w:lang w:val="en-GB"/>
        </w:rPr>
      </w:pPr>
      <w:r w:rsidRPr="0035455F">
        <w:rPr>
          <w:rFonts w:ascii="Arial" w:hAnsi="Arial" w:cs="Arial"/>
          <w:lang w:val="en-GB"/>
        </w:rPr>
        <w:br w:type="page"/>
      </w:r>
    </w:p>
    <w:p w:rsidR="00AB6267" w:rsidRPr="0035455F" w:rsidRDefault="00AB6267" w:rsidP="00AB6267">
      <w:pPr>
        <w:jc w:val="center"/>
        <w:rPr>
          <w:rFonts w:ascii="Arial" w:hAnsi="Arial" w:cs="Arial"/>
        </w:rPr>
      </w:pPr>
    </w:p>
    <w:p w:rsidR="00AB6267" w:rsidRPr="0035455F" w:rsidRDefault="00AB6267" w:rsidP="00AB6267">
      <w:pPr>
        <w:jc w:val="center"/>
        <w:rPr>
          <w:rFonts w:ascii="Arial" w:hAnsi="Arial" w:cs="Arial"/>
          <w:b/>
          <w:i/>
        </w:rPr>
      </w:pPr>
      <w:r w:rsidRPr="0035455F">
        <w:rPr>
          <w:rFonts w:ascii="Arial" w:hAnsi="Arial" w:cs="Arial"/>
          <w:b/>
          <w:i/>
        </w:rPr>
        <w:t>Annex 1: Terms of Reference</w:t>
      </w:r>
    </w:p>
    <w:p w:rsidR="00C3408C" w:rsidRPr="0035455F" w:rsidRDefault="00C3408C" w:rsidP="00AB6267">
      <w:pPr>
        <w:jc w:val="center"/>
        <w:rPr>
          <w:rFonts w:ascii="Arial" w:hAnsi="Arial" w:cs="Arial"/>
          <w:i/>
        </w:rPr>
      </w:pPr>
    </w:p>
    <w:p w:rsidR="00AB6267" w:rsidRPr="0035455F" w:rsidRDefault="00AB6267" w:rsidP="00D017D8">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 xml:space="preserve">Annex </w:t>
      </w:r>
      <w:r w:rsidR="00E81EFB">
        <w:rPr>
          <w:rFonts w:ascii="Arial" w:hAnsi="Arial" w:cs="Arial"/>
          <w:b/>
          <w:i/>
        </w:rPr>
        <w:t>2</w:t>
      </w:r>
      <w:r w:rsidRPr="0035455F">
        <w:rPr>
          <w:rFonts w:ascii="Arial" w:hAnsi="Arial" w:cs="Arial"/>
          <w:b/>
          <w:i/>
        </w:rPr>
        <w:t>: Payment Schedule and Requirements</w:t>
      </w:r>
    </w:p>
    <w:p w:rsidR="00FB7F1F" w:rsidRPr="0035455F" w:rsidRDefault="00FB7F1F">
      <w:pPr>
        <w:rPr>
          <w:rFonts w:ascii="Arial" w:hAnsi="Arial" w:cs="Arial"/>
          <w:lang w:val="en-GB"/>
        </w:rPr>
      </w:pPr>
    </w:p>
    <w:p w:rsidR="00FB7F1F" w:rsidRPr="0035455F" w:rsidRDefault="00C7446C" w:rsidP="00434A2F">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Annex 1, the </w:t>
      </w:r>
      <w:r w:rsidR="00D017D8" w:rsidRPr="0035455F">
        <w:rPr>
          <w:rFonts w:ascii="Arial" w:hAnsi="Arial" w:cs="Arial"/>
        </w:rPr>
        <w:t>Procuring Entity</w:t>
      </w:r>
      <w:r w:rsidRPr="0035455F">
        <w:rPr>
          <w:rFonts w:ascii="Arial" w:hAnsi="Arial" w:cs="Arial"/>
        </w:rPr>
        <w:t xml:space="preserve"> shall pay the Individual Consultant an amount not to exceed </w:t>
      </w:r>
      <w:r w:rsidR="00D93D70" w:rsidRPr="0035455F">
        <w:rPr>
          <w:rFonts w:ascii="Arial" w:hAnsi="Arial" w:cs="Arial"/>
        </w:rPr>
        <w:t xml:space="preserve">the </w:t>
      </w:r>
      <w:r w:rsidRPr="0035455F">
        <w:rPr>
          <w:rFonts w:ascii="Arial" w:hAnsi="Arial" w:cs="Arial"/>
        </w:rPr>
        <w:t xml:space="preserve">ceiling of </w:t>
      </w:r>
      <w:r w:rsidR="00B31BE4">
        <w:rPr>
          <w:rFonts w:ascii="Arial" w:hAnsi="Arial" w:cs="Arial"/>
        </w:rPr>
        <w:t>Euros</w:t>
      </w:r>
      <w:r w:rsidRPr="0035455F">
        <w:rPr>
          <w:rFonts w:ascii="Arial" w:hAnsi="Arial" w:cs="Arial"/>
        </w:rPr>
        <w:t xml:space="preserve">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35455F">
        <w:rPr>
          <w:rFonts w:ascii="Arial" w:hAnsi="Arial" w:cs="Arial"/>
        </w:rPr>
        <w:t xml:space="preserve">his/her </w:t>
      </w:r>
      <w:r w:rsidRPr="0035455F">
        <w:rPr>
          <w:rFonts w:ascii="Arial" w:hAnsi="Arial" w:cs="Arial"/>
        </w:rPr>
        <w:t xml:space="preserve">country of residence. </w:t>
      </w:r>
    </w:p>
    <w:p w:rsidR="00F22CDF" w:rsidRPr="0035455F" w:rsidRDefault="00F22CDF" w:rsidP="00F22CDF">
      <w:pPr>
        <w:pStyle w:val="ListParagraph"/>
        <w:tabs>
          <w:tab w:val="left" w:pos="142"/>
        </w:tabs>
        <w:ind w:left="284"/>
        <w:jc w:val="both"/>
        <w:rPr>
          <w:rFonts w:ascii="Arial" w:hAnsi="Arial" w:cs="Arial"/>
          <w:lang w:val="en-GB"/>
        </w:rPr>
      </w:pPr>
    </w:p>
    <w:p w:rsidR="00065E51" w:rsidRPr="0035455F" w:rsidRDefault="00065E51" w:rsidP="00065E51">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lang w:val="en-GB"/>
        </w:rPr>
        <w:t xml:space="preserve">The breakdown of prices is: </w:t>
      </w:r>
    </w:p>
    <w:p w:rsidR="00F22CDF" w:rsidRPr="0035455F"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35455F"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 Cost</w:t>
            </w:r>
            <w:r w:rsidRPr="0035455F">
              <w:rPr>
                <w:rStyle w:val="FootnoteReference"/>
                <w:rFonts w:ascii="Arial" w:hAnsi="Arial" w:cs="Arial"/>
                <w:b/>
                <w:bCs/>
                <w:lang w:val="en-GB"/>
              </w:rPr>
              <w:footnoteReference w:id="8"/>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Total</w:t>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b/>
                <w:i/>
                <w:lang w:val="en-GB"/>
              </w:rPr>
            </w:pPr>
          </w:p>
        </w:tc>
      </w:tr>
      <w:tr w:rsidR="00065E51" w:rsidRPr="0035455F" w:rsidTr="00065E51">
        <w:trPr>
          <w:trHeight w:hRule="exact" w:val="567"/>
          <w:jc w:val="center"/>
        </w:trPr>
        <w:tc>
          <w:tcPr>
            <w:tcW w:w="486" w:type="dxa"/>
            <w:tcBorders>
              <w:top w:val="single" w:sz="12" w:space="0" w:color="auto"/>
              <w:bottom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35455F" w:rsidRDefault="00065E51" w:rsidP="00065E51">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10"/>
            </w:r>
            <w:r w:rsidRPr="0035455F">
              <w:rPr>
                <w:rFonts w:ascii="Arial" w:hAnsi="Arial" w:cs="Arial"/>
                <w:b/>
                <w:lang w:val="en-GB"/>
              </w:rPr>
              <w:t xml:space="preserve"> </w:t>
            </w:r>
          </w:p>
        </w:tc>
        <w:tc>
          <w:tcPr>
            <w:tcW w:w="1701" w:type="dxa"/>
            <w:tcBorders>
              <w:top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065E51" w:rsidRPr="0035455F" w:rsidRDefault="00065E51" w:rsidP="00065E51">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bottom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35455F" w:rsidRDefault="00065E51" w:rsidP="00065E51">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8457" w:type="dxa"/>
            <w:gridSpan w:val="6"/>
            <w:tcBorders>
              <w:top w:val="single" w:sz="8" w:space="0" w:color="auto"/>
            </w:tcBorders>
            <w:vAlign w:val="center"/>
          </w:tcPr>
          <w:p w:rsidR="00065E51" w:rsidRPr="0035455F" w:rsidRDefault="00065E51" w:rsidP="00B31BE4">
            <w:pPr>
              <w:spacing w:before="40"/>
              <w:jc w:val="center"/>
              <w:rPr>
                <w:rFonts w:ascii="Arial" w:hAnsi="Arial" w:cs="Arial"/>
                <w:lang w:val="en-GB"/>
              </w:rPr>
            </w:pPr>
            <w:r w:rsidRPr="0035455F">
              <w:rPr>
                <w:rFonts w:ascii="Arial" w:hAnsi="Arial" w:cs="Arial"/>
                <w:b/>
                <w:lang w:val="en-GB"/>
              </w:rPr>
              <w:t xml:space="preserve">TOTAL FINANCIAL OFFER (Fees) </w:t>
            </w:r>
          </w:p>
        </w:tc>
        <w:tc>
          <w:tcPr>
            <w:tcW w:w="2268" w:type="dxa"/>
            <w:tcBorders>
              <w:top w:val="single" w:sz="8" w:space="0" w:color="auto"/>
              <w:bottom w:val="double" w:sz="4" w:space="0" w:color="auto"/>
            </w:tcBorders>
            <w:vAlign w:val="center"/>
          </w:tcPr>
          <w:p w:rsidR="00065E51" w:rsidRPr="0035455F" w:rsidRDefault="00065E51" w:rsidP="00065E51">
            <w:pPr>
              <w:spacing w:before="40"/>
              <w:jc w:val="center"/>
              <w:rPr>
                <w:rFonts w:ascii="Arial" w:hAnsi="Arial" w:cs="Arial"/>
                <w:lang w:val="en-GB"/>
              </w:rPr>
            </w:pPr>
          </w:p>
        </w:tc>
      </w:tr>
    </w:tbl>
    <w:p w:rsidR="00065E51" w:rsidRPr="0035455F" w:rsidRDefault="00065E51" w:rsidP="00065E51">
      <w:pPr>
        <w:pStyle w:val="Header"/>
        <w:tabs>
          <w:tab w:val="clear" w:pos="4320"/>
          <w:tab w:val="clear" w:pos="8640"/>
        </w:tabs>
        <w:spacing w:line="120" w:lineRule="exact"/>
        <w:rPr>
          <w:rFonts w:ascii="Arial" w:hAnsi="Arial" w:cs="Arial"/>
          <w:lang w:val="en-GB" w:eastAsia="it-IT"/>
        </w:rPr>
      </w:pPr>
    </w:p>
    <w:p w:rsidR="00065E51" w:rsidRPr="0035455F" w:rsidRDefault="00065E51" w:rsidP="00065E51">
      <w:pPr>
        <w:pStyle w:val="ListParagraph"/>
        <w:tabs>
          <w:tab w:val="left" w:pos="142"/>
        </w:tabs>
        <w:ind w:left="284"/>
        <w:rPr>
          <w:rFonts w:ascii="Arial" w:hAnsi="Arial" w:cs="Arial"/>
          <w:lang w:val="en-GB"/>
        </w:rPr>
      </w:pPr>
      <w:r w:rsidRPr="0035455F">
        <w:rPr>
          <w:rFonts w:ascii="Arial" w:hAnsi="Arial" w:cs="Arial"/>
          <w:lang w:val="en-GB"/>
        </w:rPr>
        <w:t xml:space="preserve">3. The payment shall be made in accordance with the following schedule: </w:t>
      </w:r>
    </w:p>
    <w:p w:rsidR="00835827" w:rsidRPr="0035455F" w:rsidRDefault="00835827" w:rsidP="00065E51">
      <w:pPr>
        <w:pStyle w:val="ListParagraph"/>
        <w:tabs>
          <w:tab w:val="left" w:pos="142"/>
        </w:tabs>
        <w:ind w:left="284"/>
        <w:rPr>
          <w:rFonts w:ascii="Arial" w:hAnsi="Arial" w:cs="Arial"/>
          <w:lang w:val="en-GB"/>
        </w:rPr>
      </w:pPr>
    </w:p>
    <w:p w:rsidR="00527FAD" w:rsidRPr="0035455F" w:rsidRDefault="00527FAD" w:rsidP="00527FAD">
      <w:pPr>
        <w:jc w:val="both"/>
        <w:rPr>
          <w:rFonts w:ascii="Arial" w:hAnsi="Arial" w:cs="Arial"/>
          <w:lang w:val="en-GB"/>
        </w:rPr>
      </w:pPr>
    </w:p>
    <w:p w:rsidR="005104E1" w:rsidRPr="0035455F" w:rsidRDefault="005104E1" w:rsidP="005104E1">
      <w:pPr>
        <w:ind w:left="702" w:hanging="45"/>
        <w:jc w:val="both"/>
        <w:rPr>
          <w:rFonts w:ascii="Arial" w:hAnsi="Arial" w:cs="Arial"/>
          <w:lang w:val="en-GB"/>
        </w:rPr>
      </w:pPr>
      <w:r w:rsidRPr="0035455F">
        <w:rPr>
          <w:rFonts w:ascii="Arial" w:hAnsi="Arial" w:cs="Arial"/>
          <w:b/>
          <w:i/>
          <w:lang w:val="en-GB"/>
        </w:rPr>
        <w:t>30%</w:t>
      </w:r>
      <w:r w:rsidRPr="0035455F">
        <w:rPr>
          <w:rFonts w:ascii="Arial" w:hAnsi="Arial" w:cs="Arial"/>
          <w:i/>
          <w:lang w:val="en-GB"/>
        </w:rPr>
        <w:t xml:space="preserve"> </w:t>
      </w:r>
      <w:r w:rsidRPr="0035455F">
        <w:rPr>
          <w:rFonts w:ascii="Arial" w:hAnsi="Arial" w:cs="Arial"/>
          <w:lang w:val="en-GB"/>
        </w:rPr>
        <w:t xml:space="preserve">upon the Procuring Entity’s receipt of the </w:t>
      </w:r>
      <w:r w:rsidRPr="0035455F">
        <w:rPr>
          <w:rFonts w:ascii="Arial" w:hAnsi="Arial" w:cs="Arial"/>
          <w:b/>
          <w:i/>
          <w:lang w:val="en-GB"/>
        </w:rPr>
        <w:t>Inception Report</w:t>
      </w:r>
      <w:r w:rsidRPr="0035455F">
        <w:rPr>
          <w:rFonts w:ascii="Arial" w:hAnsi="Arial" w:cs="Arial"/>
          <w:lang w:val="en-GB"/>
        </w:rPr>
        <w:t xml:space="preserve"> acceptable to the Procuring Entity;</w:t>
      </w:r>
    </w:p>
    <w:p w:rsidR="005104E1" w:rsidRPr="0035455F" w:rsidRDefault="005104E1" w:rsidP="005104E1">
      <w:pPr>
        <w:ind w:left="702" w:hanging="45"/>
        <w:jc w:val="both"/>
        <w:rPr>
          <w:rFonts w:ascii="Arial" w:hAnsi="Arial" w:cs="Arial"/>
          <w:b/>
          <w:lang w:val="en-GB"/>
        </w:rPr>
      </w:pPr>
    </w:p>
    <w:p w:rsidR="005104E1" w:rsidRPr="0035455F" w:rsidRDefault="005104E1" w:rsidP="005104E1">
      <w:pPr>
        <w:ind w:left="702" w:hanging="45"/>
        <w:jc w:val="both"/>
        <w:rPr>
          <w:rFonts w:ascii="Arial" w:hAnsi="Arial" w:cs="Arial"/>
          <w:lang w:val="en-GB"/>
        </w:rPr>
      </w:pPr>
      <w:r w:rsidRPr="0035455F">
        <w:rPr>
          <w:rFonts w:ascii="Arial" w:hAnsi="Arial" w:cs="Arial"/>
          <w:b/>
          <w:i/>
          <w:lang w:val="en-GB"/>
        </w:rPr>
        <w:t>70%</w:t>
      </w:r>
      <w:r w:rsidRPr="0035455F">
        <w:rPr>
          <w:rFonts w:ascii="Arial" w:hAnsi="Arial" w:cs="Arial"/>
          <w:i/>
          <w:lang w:val="en-GB"/>
        </w:rPr>
        <w:t xml:space="preserve"> </w:t>
      </w:r>
      <w:r w:rsidRPr="0035455F">
        <w:rPr>
          <w:rFonts w:ascii="Arial" w:hAnsi="Arial" w:cs="Arial"/>
          <w:lang w:val="en-GB"/>
        </w:rPr>
        <w:t>upon the Purchaser’s receipt of the final report, acceptable to the Procuring Entity.</w:t>
      </w:r>
    </w:p>
    <w:p w:rsidR="005104E1" w:rsidRPr="0035455F" w:rsidRDefault="005104E1" w:rsidP="005104E1">
      <w:pPr>
        <w:ind w:left="702" w:hanging="45"/>
        <w:jc w:val="both"/>
        <w:rPr>
          <w:rFonts w:ascii="Arial" w:hAnsi="Arial" w:cs="Arial"/>
          <w:lang w:val="en-GB"/>
        </w:rPr>
      </w:pPr>
    </w:p>
    <w:p w:rsidR="00C71AC5" w:rsidRPr="0035455F" w:rsidRDefault="00527FAD" w:rsidP="00527FAD">
      <w:pPr>
        <w:rPr>
          <w:rFonts w:ascii="Arial" w:hAnsi="Arial" w:cs="Arial"/>
        </w:rPr>
      </w:pPr>
      <w:r w:rsidRPr="0035455F">
        <w:rPr>
          <w:rFonts w:ascii="Arial" w:hAnsi="Arial" w:cs="Arial"/>
          <w:lang w:val="en-GB"/>
        </w:rPr>
        <w:t xml:space="preserve">  </w:t>
      </w:r>
    </w:p>
    <w:p w:rsidR="00065E51" w:rsidRPr="0035455F" w:rsidRDefault="00C71AC5" w:rsidP="00C7446C">
      <w:pPr>
        <w:jc w:val="both"/>
        <w:rPr>
          <w:rFonts w:ascii="Arial" w:hAnsi="Arial" w:cs="Arial"/>
        </w:rPr>
      </w:pPr>
      <w:r w:rsidRPr="0035455F">
        <w:rPr>
          <w:rFonts w:ascii="Arial" w:hAnsi="Arial" w:cs="Arial"/>
        </w:rPr>
        <w:t xml:space="preserve">4. </w:t>
      </w:r>
      <w:r w:rsidR="00065E51" w:rsidRPr="0035455F">
        <w:rPr>
          <w:rFonts w:ascii="Arial" w:hAnsi="Arial" w:cs="Arial"/>
          <w:b/>
        </w:rPr>
        <w:t>Payment Conditions</w:t>
      </w:r>
      <w:r w:rsidRPr="0035455F">
        <w:rPr>
          <w:rFonts w:ascii="Arial" w:hAnsi="Arial" w:cs="Arial"/>
          <w:b/>
        </w:rPr>
        <w:t>:</w:t>
      </w:r>
      <w:r w:rsidRPr="0035455F">
        <w:rPr>
          <w:rFonts w:ascii="Arial" w:hAnsi="Arial" w:cs="Arial"/>
        </w:rPr>
        <w:t xml:space="preserve"> P</w:t>
      </w:r>
      <w:r w:rsidR="00065E51" w:rsidRPr="0035455F">
        <w:rPr>
          <w:rFonts w:ascii="Arial" w:hAnsi="Arial" w:cs="Arial"/>
        </w:rPr>
        <w:t xml:space="preserve">ayment shall be made in </w:t>
      </w:r>
      <w:r w:rsidR="001C68B7">
        <w:rPr>
          <w:rFonts w:ascii="Arial" w:hAnsi="Arial" w:cs="Arial"/>
        </w:rPr>
        <w:t>Euros</w:t>
      </w:r>
      <w:r w:rsidRPr="0035455F">
        <w:rPr>
          <w:rFonts w:ascii="Arial" w:hAnsi="Arial" w:cs="Arial"/>
        </w:rPr>
        <w:t xml:space="preserve"> </w:t>
      </w:r>
      <w:r w:rsidR="00065E51" w:rsidRPr="0035455F">
        <w:rPr>
          <w:rFonts w:ascii="Arial" w:hAnsi="Arial" w:cs="Arial"/>
        </w:rPr>
        <w:t xml:space="preserve">not later than 30 days following submission </w:t>
      </w:r>
      <w:r w:rsidR="00C7446C" w:rsidRPr="0035455F">
        <w:rPr>
          <w:rFonts w:ascii="Arial" w:hAnsi="Arial" w:cs="Arial"/>
        </w:rPr>
        <w:t>of original invoice</w:t>
      </w:r>
      <w:r w:rsidR="00D93D70" w:rsidRPr="0035455F">
        <w:rPr>
          <w:rFonts w:ascii="Arial" w:hAnsi="Arial" w:cs="Arial"/>
        </w:rPr>
        <w:t xml:space="preserve"> by the Individual Consultant</w:t>
      </w:r>
      <w:r w:rsidR="00C7446C" w:rsidRPr="0035455F">
        <w:rPr>
          <w:rFonts w:ascii="Arial" w:hAnsi="Arial" w:cs="Arial"/>
        </w:rPr>
        <w:t xml:space="preserve">, </w:t>
      </w:r>
      <w:r w:rsidR="00065E51" w:rsidRPr="0035455F">
        <w:rPr>
          <w:rFonts w:ascii="Arial" w:hAnsi="Arial" w:cs="Arial"/>
        </w:rPr>
        <w:t>in duplicate</w:t>
      </w:r>
      <w:r w:rsidR="00C7446C" w:rsidRPr="0035455F">
        <w:rPr>
          <w:rFonts w:ascii="Arial" w:hAnsi="Arial" w:cs="Arial"/>
        </w:rPr>
        <w:t>,</w:t>
      </w:r>
      <w:r w:rsidR="00065E51" w:rsidRPr="0035455F">
        <w:rPr>
          <w:rFonts w:ascii="Arial" w:hAnsi="Arial" w:cs="Arial"/>
        </w:rPr>
        <w:t xml:space="preserve"> </w:t>
      </w:r>
      <w:r w:rsidR="00C7446C" w:rsidRPr="0035455F">
        <w:rPr>
          <w:rFonts w:ascii="Arial" w:hAnsi="Arial" w:cs="Arial"/>
        </w:rPr>
        <w:t xml:space="preserve">accompanied by the requested supporting documents. All payments under the contract shall be made by bank transfer into the bank account indicated by the Individual Consultant in her/his invoices.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6"/>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FF" w:rsidRDefault="001865FF" w:rsidP="00382375">
      <w:r>
        <w:separator/>
      </w:r>
    </w:p>
  </w:endnote>
  <w:endnote w:type="continuationSeparator" w:id="0">
    <w:p w:rsidR="001865FF" w:rsidRDefault="001865F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FF6" w:rsidRDefault="00147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101BA">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01BA">
      <w:rPr>
        <w:rStyle w:val="PageNumber"/>
        <w:noProof/>
      </w:rPr>
      <w:t>27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101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01BA">
      <w:rPr>
        <w:rStyle w:val="PageNumber"/>
        <w:noProof/>
      </w:rPr>
      <w:t>27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101BA">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01BA">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FF" w:rsidRDefault="001865FF" w:rsidP="00382375">
      <w:r>
        <w:separator/>
      </w:r>
    </w:p>
  </w:footnote>
  <w:footnote w:type="continuationSeparator" w:id="0">
    <w:p w:rsidR="001865FF" w:rsidRDefault="001865FF" w:rsidP="00382375">
      <w:r>
        <w:continuationSeparator/>
      </w:r>
    </w:p>
  </w:footnote>
  <w:footnote w:id="1">
    <w:p w:rsidR="00147FF6" w:rsidRDefault="00147FF6" w:rsidP="00DA71AB">
      <w:pPr>
        <w:pStyle w:val="FootnoteText"/>
      </w:pPr>
      <w:r>
        <w:rPr>
          <w:rStyle w:val="FootnoteReference"/>
        </w:rPr>
        <w:footnoteRef/>
      </w:r>
      <w:r>
        <w:t xml:space="preserve"> Amounts must coincide with the ones indicated under Total Cost of Financial proposal in Form FIN-2.</w:t>
      </w:r>
    </w:p>
  </w:footnote>
  <w:footnote w:id="2">
    <w:p w:rsidR="00147FF6" w:rsidRPr="00F10D65" w:rsidRDefault="00147FF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147FF6" w:rsidRDefault="00147FF6">
      <w:pPr>
        <w:pStyle w:val="FootnoteText"/>
      </w:pPr>
      <w:r>
        <w:rPr>
          <w:rStyle w:val="FootnoteReference"/>
        </w:rPr>
        <w:footnoteRef/>
      </w:r>
      <w:r>
        <w:t xml:space="preserve"> Delete items that are not applicable or add other items as the case may be.</w:t>
      </w:r>
    </w:p>
  </w:footnote>
  <w:footnote w:id="4">
    <w:p w:rsidR="00147FF6" w:rsidRDefault="00147FF6" w:rsidP="00820201">
      <w:pPr>
        <w:pStyle w:val="FootnoteText"/>
      </w:pPr>
      <w:r>
        <w:rPr>
          <w:rStyle w:val="FootnoteReference"/>
        </w:rPr>
        <w:footnoteRef/>
      </w:r>
      <w:r>
        <w:t xml:space="preserve"> Indicate unit cost..</w:t>
      </w:r>
    </w:p>
  </w:footnote>
  <w:footnote w:id="5">
    <w:p w:rsidR="00147FF6" w:rsidRDefault="00147FF6">
      <w:pPr>
        <w:pStyle w:val="FootnoteText"/>
      </w:pPr>
      <w:r>
        <w:rPr>
          <w:rStyle w:val="FootnoteReference"/>
        </w:rPr>
        <w:footnoteRef/>
      </w:r>
      <w:r>
        <w:t xml:space="preserve"> Indicate route of each flight, and if the trip is one- or two-ways</w:t>
      </w:r>
    </w:p>
  </w:footnote>
  <w:footnote w:id="6">
    <w:p w:rsidR="00147FF6" w:rsidRDefault="00147FF6">
      <w:pPr>
        <w:pStyle w:val="FootnoteText"/>
      </w:pPr>
      <w:r>
        <w:rPr>
          <w:rStyle w:val="FootnoteReference"/>
        </w:rPr>
        <w:footnoteRef/>
      </w:r>
      <w:r>
        <w:t xml:space="preserve"> Provide clear description of what is their exact nature</w:t>
      </w:r>
    </w:p>
  </w:footnote>
  <w:footnote w:id="7">
    <w:p w:rsidR="00147FF6" w:rsidRDefault="00147FF6" w:rsidP="00065E51">
      <w:pPr>
        <w:pStyle w:val="FootnoteText"/>
      </w:pPr>
      <w:r>
        <w:rPr>
          <w:rStyle w:val="FootnoteReference"/>
        </w:rPr>
        <w:footnoteRef/>
      </w:r>
      <w:r>
        <w:t xml:space="preserve"> Delete items that are not applicable or add other items as the case may be.</w:t>
      </w:r>
    </w:p>
  </w:footnote>
  <w:footnote w:id="8">
    <w:p w:rsidR="00147FF6" w:rsidRDefault="00147FF6" w:rsidP="00065E51">
      <w:pPr>
        <w:pStyle w:val="FootnoteText"/>
      </w:pPr>
      <w:r>
        <w:rPr>
          <w:rStyle w:val="FootnoteReference"/>
        </w:rPr>
        <w:footnoteRef/>
      </w:r>
      <w:r>
        <w:t xml:space="preserve"> Indicate route of each flight, and if the trip is one- or two-ways.</w:t>
      </w:r>
    </w:p>
  </w:footnote>
  <w:footnote w:id="9">
    <w:p w:rsidR="00147FF6" w:rsidRDefault="00147FF6" w:rsidP="00065E51">
      <w:pPr>
        <w:pStyle w:val="FootnoteText"/>
      </w:pPr>
      <w:r>
        <w:rPr>
          <w:rStyle w:val="FootnoteReference"/>
        </w:rPr>
        <w:footnoteRef/>
      </w:r>
      <w:r>
        <w:t xml:space="preserve"> Indicate unit cost.</w:t>
      </w:r>
    </w:p>
  </w:footnote>
  <w:footnote w:id="10">
    <w:p w:rsidR="00147FF6" w:rsidRDefault="00147FF6"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Pr="00FC1D03" w:rsidRDefault="00147FF6" w:rsidP="00FC1D03">
    <w:pPr>
      <w:pStyle w:val="Header"/>
      <w:rPr>
        <w:rFonts w:ascii="Arial" w:hAnsi="Arial" w:cs="Arial"/>
        <w:b/>
        <w:sz w:val="20"/>
        <w:szCs w:val="20"/>
      </w:rPr>
    </w:pPr>
    <w:r w:rsidRPr="00FC1D03">
      <w:rPr>
        <w:rFonts w:ascii="Arial" w:hAnsi="Arial" w:cs="Arial"/>
        <w:b/>
        <w:sz w:val="20"/>
        <w:szCs w:val="20"/>
        <w:lang w:val="en-GB"/>
      </w:rPr>
      <w:t>REFERENCE NUMBER:</w:t>
    </w:r>
    <w:r>
      <w:rPr>
        <w:rFonts w:ascii="Arial" w:hAnsi="Arial" w:cs="Arial"/>
        <w:b/>
        <w:sz w:val="20"/>
        <w:szCs w:val="20"/>
        <w:lang w:val="en-GB"/>
      </w:rPr>
      <w:t xml:space="preserve"> SADC/TRF/2017/2/05</w:t>
    </w:r>
    <w:r w:rsidRPr="00FC1D03">
      <w:rPr>
        <w:rFonts w:ascii="Arial" w:hAnsi="Arial" w:cs="Arial"/>
        <w:b/>
        <w:bCs/>
        <w:sz w:val="20"/>
        <w:szCs w:val="20"/>
        <w:lang w:val="en-GB"/>
      </w:rPr>
      <w:t xml:space="preserve"> </w:t>
    </w:r>
    <w:r>
      <w:rPr>
        <w:rFonts w:ascii="Arial" w:hAnsi="Arial" w:cs="Arial"/>
        <w:b/>
        <w:i/>
        <w:sz w:val="20"/>
        <w:szCs w:val="20"/>
        <w:lang w:val="en-GB"/>
      </w:rPr>
      <w:t>–</w:t>
    </w:r>
    <w:r>
      <w:rPr>
        <w:rFonts w:ascii="Arial" w:hAnsi="Arial" w:cs="Arial"/>
        <w:b/>
        <w:sz w:val="20"/>
        <w:szCs w:val="20"/>
        <w:lang w:val="en-ZA"/>
      </w:rPr>
      <w:t xml:space="preserve"> FOR THE FORMULATION OF THE NATIONAL TOURISM BILL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Header"/>
    </w:pPr>
  </w:p>
  <w:p w:rsidR="00147FF6" w:rsidRDefault="00147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spacing w:after="48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F6" w:rsidRDefault="00147FF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5462A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C706D"/>
    <w:multiLevelType w:val="hybridMultilevel"/>
    <w:tmpl w:val="CA327344"/>
    <w:lvl w:ilvl="0" w:tplc="04DCC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022D1"/>
    <w:multiLevelType w:val="multilevel"/>
    <w:tmpl w:val="CE949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A37B1A"/>
    <w:multiLevelType w:val="hybridMultilevel"/>
    <w:tmpl w:val="15164F70"/>
    <w:lvl w:ilvl="0" w:tplc="30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6107D"/>
    <w:multiLevelType w:val="hybridMultilevel"/>
    <w:tmpl w:val="68C4A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AF8588A"/>
    <w:multiLevelType w:val="hybridMultilevel"/>
    <w:tmpl w:val="C144E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FFD75F2"/>
    <w:multiLevelType w:val="hybridMultilevel"/>
    <w:tmpl w:val="1BA03990"/>
    <w:lvl w:ilvl="0" w:tplc="04090001">
      <w:start w:val="1"/>
      <w:numFmt w:val="bullet"/>
      <w:lvlText w:val=""/>
      <w:lvlJc w:val="left"/>
      <w:pPr>
        <w:tabs>
          <w:tab w:val="num" w:pos="720"/>
        </w:tabs>
        <w:ind w:left="720" w:hanging="360"/>
      </w:pPr>
      <w:rPr>
        <w:rFonts w:ascii="Symbol" w:hAnsi="Symbol" w:cs="Symbol" w:hint="default"/>
      </w:rPr>
    </w:lvl>
    <w:lvl w:ilvl="1" w:tplc="012A0EC4">
      <w:start w:val="2"/>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D68215D"/>
    <w:multiLevelType w:val="hybridMultilevel"/>
    <w:tmpl w:val="46047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0"/>
  </w:num>
  <w:num w:numId="4">
    <w:abstractNumId w:val="1"/>
  </w:num>
  <w:num w:numId="5">
    <w:abstractNumId w:val="16"/>
  </w:num>
  <w:num w:numId="6">
    <w:abstractNumId w:val="11"/>
  </w:num>
  <w:num w:numId="7">
    <w:abstractNumId w:val="8"/>
  </w:num>
  <w:num w:numId="8">
    <w:abstractNumId w:val="3"/>
  </w:num>
  <w:num w:numId="9">
    <w:abstractNumId w:val="5"/>
  </w:num>
  <w:num w:numId="10">
    <w:abstractNumId w:val="12"/>
  </w:num>
  <w:num w:numId="11">
    <w:abstractNumId w:val="10"/>
  </w:num>
  <w:num w:numId="12">
    <w:abstractNumId w:val="9"/>
  </w:num>
  <w:num w:numId="13">
    <w:abstractNumId w:val="4"/>
  </w:num>
  <w:num w:numId="14">
    <w:abstractNumId w:val="15"/>
  </w:num>
  <w:num w:numId="15">
    <w:abstractNumId w:val="6"/>
  </w:num>
  <w:num w:numId="16">
    <w:abstractNumId w:val="2"/>
  </w:num>
  <w:num w:numId="17">
    <w:abstractNumId w:val="7"/>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27C9"/>
    <w:rsid w:val="00027321"/>
    <w:rsid w:val="00031895"/>
    <w:rsid w:val="000357BC"/>
    <w:rsid w:val="000377B1"/>
    <w:rsid w:val="00040CB2"/>
    <w:rsid w:val="00045997"/>
    <w:rsid w:val="00051306"/>
    <w:rsid w:val="00065E51"/>
    <w:rsid w:val="00071981"/>
    <w:rsid w:val="00071FCC"/>
    <w:rsid w:val="00076310"/>
    <w:rsid w:val="000800A9"/>
    <w:rsid w:val="00082FE4"/>
    <w:rsid w:val="00083027"/>
    <w:rsid w:val="000858AC"/>
    <w:rsid w:val="00095BED"/>
    <w:rsid w:val="000A2C82"/>
    <w:rsid w:val="000A479E"/>
    <w:rsid w:val="000A5555"/>
    <w:rsid w:val="000A66DE"/>
    <w:rsid w:val="000C31E9"/>
    <w:rsid w:val="000D02B3"/>
    <w:rsid w:val="000D104D"/>
    <w:rsid w:val="000D3EE4"/>
    <w:rsid w:val="000D66D7"/>
    <w:rsid w:val="000E19AB"/>
    <w:rsid w:val="000F7B5E"/>
    <w:rsid w:val="00100A01"/>
    <w:rsid w:val="00101B1E"/>
    <w:rsid w:val="00105AC0"/>
    <w:rsid w:val="00105F14"/>
    <w:rsid w:val="00106590"/>
    <w:rsid w:val="001101BA"/>
    <w:rsid w:val="001116EE"/>
    <w:rsid w:val="00112308"/>
    <w:rsid w:val="00114A89"/>
    <w:rsid w:val="00115F57"/>
    <w:rsid w:val="00125AC1"/>
    <w:rsid w:val="00127E79"/>
    <w:rsid w:val="001353A5"/>
    <w:rsid w:val="0014736C"/>
    <w:rsid w:val="00147FF6"/>
    <w:rsid w:val="001706C5"/>
    <w:rsid w:val="001832B8"/>
    <w:rsid w:val="00185153"/>
    <w:rsid w:val="00186025"/>
    <w:rsid w:val="001865FF"/>
    <w:rsid w:val="00193705"/>
    <w:rsid w:val="001948BE"/>
    <w:rsid w:val="00196866"/>
    <w:rsid w:val="0019712E"/>
    <w:rsid w:val="001A1D68"/>
    <w:rsid w:val="001A3F9C"/>
    <w:rsid w:val="001B16EA"/>
    <w:rsid w:val="001C3F33"/>
    <w:rsid w:val="001C68B7"/>
    <w:rsid w:val="001D7ED9"/>
    <w:rsid w:val="001E0FA3"/>
    <w:rsid w:val="001E6484"/>
    <w:rsid w:val="001F5B33"/>
    <w:rsid w:val="0020784C"/>
    <w:rsid w:val="00212E37"/>
    <w:rsid w:val="00215D25"/>
    <w:rsid w:val="00216A11"/>
    <w:rsid w:val="00217055"/>
    <w:rsid w:val="0022236E"/>
    <w:rsid w:val="0022736B"/>
    <w:rsid w:val="00242F09"/>
    <w:rsid w:val="00251482"/>
    <w:rsid w:val="002614EB"/>
    <w:rsid w:val="002764C4"/>
    <w:rsid w:val="00284C02"/>
    <w:rsid w:val="00291838"/>
    <w:rsid w:val="0029644A"/>
    <w:rsid w:val="0029645B"/>
    <w:rsid w:val="00297453"/>
    <w:rsid w:val="002A40B5"/>
    <w:rsid w:val="002A60CF"/>
    <w:rsid w:val="002B1555"/>
    <w:rsid w:val="002B2DE1"/>
    <w:rsid w:val="002C4CFC"/>
    <w:rsid w:val="002D1406"/>
    <w:rsid w:val="002D4CCC"/>
    <w:rsid w:val="002D70F3"/>
    <w:rsid w:val="002E2912"/>
    <w:rsid w:val="002F2782"/>
    <w:rsid w:val="002F3A00"/>
    <w:rsid w:val="002F5771"/>
    <w:rsid w:val="002F5C96"/>
    <w:rsid w:val="003141B7"/>
    <w:rsid w:val="00323913"/>
    <w:rsid w:val="00325E23"/>
    <w:rsid w:val="00330680"/>
    <w:rsid w:val="003377C2"/>
    <w:rsid w:val="00351771"/>
    <w:rsid w:val="00353606"/>
    <w:rsid w:val="0035455F"/>
    <w:rsid w:val="003574B6"/>
    <w:rsid w:val="00357A58"/>
    <w:rsid w:val="00363B89"/>
    <w:rsid w:val="00365466"/>
    <w:rsid w:val="00367838"/>
    <w:rsid w:val="00367F39"/>
    <w:rsid w:val="00382375"/>
    <w:rsid w:val="0039286F"/>
    <w:rsid w:val="003A127C"/>
    <w:rsid w:val="003A3883"/>
    <w:rsid w:val="003A3EDA"/>
    <w:rsid w:val="003B1D31"/>
    <w:rsid w:val="003B35EC"/>
    <w:rsid w:val="003C7C93"/>
    <w:rsid w:val="003C7F83"/>
    <w:rsid w:val="003D026D"/>
    <w:rsid w:val="003D261E"/>
    <w:rsid w:val="003D5F37"/>
    <w:rsid w:val="003F221C"/>
    <w:rsid w:val="003F2782"/>
    <w:rsid w:val="003F2B04"/>
    <w:rsid w:val="00400878"/>
    <w:rsid w:val="00423712"/>
    <w:rsid w:val="0043268F"/>
    <w:rsid w:val="00433AA4"/>
    <w:rsid w:val="00434A2F"/>
    <w:rsid w:val="00445685"/>
    <w:rsid w:val="0045149F"/>
    <w:rsid w:val="00452C93"/>
    <w:rsid w:val="004538D6"/>
    <w:rsid w:val="004819F2"/>
    <w:rsid w:val="00483A66"/>
    <w:rsid w:val="004A1B8F"/>
    <w:rsid w:val="004B069E"/>
    <w:rsid w:val="004B4A16"/>
    <w:rsid w:val="004B4F7B"/>
    <w:rsid w:val="004D105F"/>
    <w:rsid w:val="004E533E"/>
    <w:rsid w:val="00507E2F"/>
    <w:rsid w:val="005104E1"/>
    <w:rsid w:val="0052363F"/>
    <w:rsid w:val="00524FA9"/>
    <w:rsid w:val="00527FAD"/>
    <w:rsid w:val="005303A1"/>
    <w:rsid w:val="00534F75"/>
    <w:rsid w:val="0054794A"/>
    <w:rsid w:val="00556EA7"/>
    <w:rsid w:val="00561977"/>
    <w:rsid w:val="005650AE"/>
    <w:rsid w:val="00570E19"/>
    <w:rsid w:val="005845D5"/>
    <w:rsid w:val="005A0E9D"/>
    <w:rsid w:val="005A2FD0"/>
    <w:rsid w:val="005B375A"/>
    <w:rsid w:val="005B4EF4"/>
    <w:rsid w:val="005B75FA"/>
    <w:rsid w:val="005C01E2"/>
    <w:rsid w:val="005C479E"/>
    <w:rsid w:val="005D03E6"/>
    <w:rsid w:val="005E4932"/>
    <w:rsid w:val="005F1E26"/>
    <w:rsid w:val="005F2A44"/>
    <w:rsid w:val="005F66AE"/>
    <w:rsid w:val="00610F99"/>
    <w:rsid w:val="00620B19"/>
    <w:rsid w:val="006305BE"/>
    <w:rsid w:val="0063081C"/>
    <w:rsid w:val="0064236C"/>
    <w:rsid w:val="006454D9"/>
    <w:rsid w:val="006476CC"/>
    <w:rsid w:val="00651EFE"/>
    <w:rsid w:val="00652C7F"/>
    <w:rsid w:val="00660175"/>
    <w:rsid w:val="00660D9C"/>
    <w:rsid w:val="00680A7C"/>
    <w:rsid w:val="00693DE0"/>
    <w:rsid w:val="006A4750"/>
    <w:rsid w:val="006B2605"/>
    <w:rsid w:val="006D021F"/>
    <w:rsid w:val="006D1A00"/>
    <w:rsid w:val="006E39FD"/>
    <w:rsid w:val="006E7031"/>
    <w:rsid w:val="006F076D"/>
    <w:rsid w:val="006F72F3"/>
    <w:rsid w:val="00702D2F"/>
    <w:rsid w:val="00710EE7"/>
    <w:rsid w:val="007157B1"/>
    <w:rsid w:val="007222ED"/>
    <w:rsid w:val="0073657F"/>
    <w:rsid w:val="00741078"/>
    <w:rsid w:val="007429F0"/>
    <w:rsid w:val="00757996"/>
    <w:rsid w:val="007641D6"/>
    <w:rsid w:val="00772701"/>
    <w:rsid w:val="0077462F"/>
    <w:rsid w:val="00777F9F"/>
    <w:rsid w:val="007810E0"/>
    <w:rsid w:val="007850E9"/>
    <w:rsid w:val="007A03F2"/>
    <w:rsid w:val="007B0BB0"/>
    <w:rsid w:val="007B3F63"/>
    <w:rsid w:val="007B5EA2"/>
    <w:rsid w:val="007C0613"/>
    <w:rsid w:val="007C0DD6"/>
    <w:rsid w:val="007C13E5"/>
    <w:rsid w:val="007C150F"/>
    <w:rsid w:val="007C41FB"/>
    <w:rsid w:val="007D0F86"/>
    <w:rsid w:val="007D1FC9"/>
    <w:rsid w:val="007D4CF9"/>
    <w:rsid w:val="007F192D"/>
    <w:rsid w:val="0080295F"/>
    <w:rsid w:val="00820201"/>
    <w:rsid w:val="00820839"/>
    <w:rsid w:val="00827688"/>
    <w:rsid w:val="00831ED6"/>
    <w:rsid w:val="00832F4A"/>
    <w:rsid w:val="00835827"/>
    <w:rsid w:val="00836021"/>
    <w:rsid w:val="00843CA3"/>
    <w:rsid w:val="0085365F"/>
    <w:rsid w:val="00856E37"/>
    <w:rsid w:val="008617A7"/>
    <w:rsid w:val="008668F2"/>
    <w:rsid w:val="00872125"/>
    <w:rsid w:val="00880709"/>
    <w:rsid w:val="00891EB1"/>
    <w:rsid w:val="00893450"/>
    <w:rsid w:val="008A03CC"/>
    <w:rsid w:val="008A2B74"/>
    <w:rsid w:val="008C6AD8"/>
    <w:rsid w:val="008E0345"/>
    <w:rsid w:val="008E6C70"/>
    <w:rsid w:val="00900768"/>
    <w:rsid w:val="00901776"/>
    <w:rsid w:val="00903CE6"/>
    <w:rsid w:val="009308BE"/>
    <w:rsid w:val="00971399"/>
    <w:rsid w:val="009714AD"/>
    <w:rsid w:val="00972EAA"/>
    <w:rsid w:val="00985E6D"/>
    <w:rsid w:val="00986F39"/>
    <w:rsid w:val="00990A8C"/>
    <w:rsid w:val="00995473"/>
    <w:rsid w:val="009977B4"/>
    <w:rsid w:val="00997E6B"/>
    <w:rsid w:val="009B4551"/>
    <w:rsid w:val="009B6A59"/>
    <w:rsid w:val="00A037E3"/>
    <w:rsid w:val="00A1141C"/>
    <w:rsid w:val="00A153C8"/>
    <w:rsid w:val="00A218A5"/>
    <w:rsid w:val="00A26C43"/>
    <w:rsid w:val="00A3681F"/>
    <w:rsid w:val="00A42DC2"/>
    <w:rsid w:val="00A453D0"/>
    <w:rsid w:val="00A529C2"/>
    <w:rsid w:val="00A60505"/>
    <w:rsid w:val="00A65CCB"/>
    <w:rsid w:val="00A73941"/>
    <w:rsid w:val="00A73AFD"/>
    <w:rsid w:val="00A905FA"/>
    <w:rsid w:val="00A96068"/>
    <w:rsid w:val="00A976DC"/>
    <w:rsid w:val="00AA033A"/>
    <w:rsid w:val="00AA1943"/>
    <w:rsid w:val="00AA48EC"/>
    <w:rsid w:val="00AB4D9D"/>
    <w:rsid w:val="00AB6267"/>
    <w:rsid w:val="00AC1914"/>
    <w:rsid w:val="00AD5BB9"/>
    <w:rsid w:val="00AE122A"/>
    <w:rsid w:val="00AF150F"/>
    <w:rsid w:val="00AF2932"/>
    <w:rsid w:val="00AF4929"/>
    <w:rsid w:val="00AF6377"/>
    <w:rsid w:val="00B2214D"/>
    <w:rsid w:val="00B23757"/>
    <w:rsid w:val="00B31BE4"/>
    <w:rsid w:val="00B34623"/>
    <w:rsid w:val="00B35846"/>
    <w:rsid w:val="00B42B13"/>
    <w:rsid w:val="00B560E8"/>
    <w:rsid w:val="00B71ED4"/>
    <w:rsid w:val="00B729DD"/>
    <w:rsid w:val="00B94D6D"/>
    <w:rsid w:val="00BA2AB8"/>
    <w:rsid w:val="00BB58DF"/>
    <w:rsid w:val="00BC328A"/>
    <w:rsid w:val="00BC4BC4"/>
    <w:rsid w:val="00BD1330"/>
    <w:rsid w:val="00BD3372"/>
    <w:rsid w:val="00BE4A6D"/>
    <w:rsid w:val="00BF2FF8"/>
    <w:rsid w:val="00BF60E2"/>
    <w:rsid w:val="00C00C40"/>
    <w:rsid w:val="00C14923"/>
    <w:rsid w:val="00C201C5"/>
    <w:rsid w:val="00C23F9E"/>
    <w:rsid w:val="00C30CE6"/>
    <w:rsid w:val="00C3408C"/>
    <w:rsid w:val="00C35D63"/>
    <w:rsid w:val="00C41887"/>
    <w:rsid w:val="00C511DC"/>
    <w:rsid w:val="00C512B6"/>
    <w:rsid w:val="00C53BF6"/>
    <w:rsid w:val="00C71AC5"/>
    <w:rsid w:val="00C7446C"/>
    <w:rsid w:val="00C90FC4"/>
    <w:rsid w:val="00CA56F3"/>
    <w:rsid w:val="00CB2B00"/>
    <w:rsid w:val="00CB4679"/>
    <w:rsid w:val="00CD0445"/>
    <w:rsid w:val="00CD433B"/>
    <w:rsid w:val="00CF6029"/>
    <w:rsid w:val="00D017D8"/>
    <w:rsid w:val="00D227E4"/>
    <w:rsid w:val="00D30B4E"/>
    <w:rsid w:val="00D52AAD"/>
    <w:rsid w:val="00D565EC"/>
    <w:rsid w:val="00D56BF2"/>
    <w:rsid w:val="00D65176"/>
    <w:rsid w:val="00D8263B"/>
    <w:rsid w:val="00D8771D"/>
    <w:rsid w:val="00D905C6"/>
    <w:rsid w:val="00D91F95"/>
    <w:rsid w:val="00D923EA"/>
    <w:rsid w:val="00D93D70"/>
    <w:rsid w:val="00D9407F"/>
    <w:rsid w:val="00D97459"/>
    <w:rsid w:val="00D97984"/>
    <w:rsid w:val="00DA71AB"/>
    <w:rsid w:val="00DB0CEA"/>
    <w:rsid w:val="00DB1CA3"/>
    <w:rsid w:val="00DB7B2D"/>
    <w:rsid w:val="00DD49F6"/>
    <w:rsid w:val="00DD6FFB"/>
    <w:rsid w:val="00DE129D"/>
    <w:rsid w:val="00DF0B26"/>
    <w:rsid w:val="00E10360"/>
    <w:rsid w:val="00E158FA"/>
    <w:rsid w:val="00E22607"/>
    <w:rsid w:val="00E26188"/>
    <w:rsid w:val="00E349CC"/>
    <w:rsid w:val="00E37085"/>
    <w:rsid w:val="00E419FC"/>
    <w:rsid w:val="00E42746"/>
    <w:rsid w:val="00E617E9"/>
    <w:rsid w:val="00E66189"/>
    <w:rsid w:val="00E70A74"/>
    <w:rsid w:val="00E70DB9"/>
    <w:rsid w:val="00E71D4A"/>
    <w:rsid w:val="00E81EFB"/>
    <w:rsid w:val="00EA011D"/>
    <w:rsid w:val="00EA7992"/>
    <w:rsid w:val="00EB355C"/>
    <w:rsid w:val="00EB48E4"/>
    <w:rsid w:val="00EC3A43"/>
    <w:rsid w:val="00ED245B"/>
    <w:rsid w:val="00ED591C"/>
    <w:rsid w:val="00EE71F7"/>
    <w:rsid w:val="00F01042"/>
    <w:rsid w:val="00F16ACE"/>
    <w:rsid w:val="00F16FF2"/>
    <w:rsid w:val="00F22CDF"/>
    <w:rsid w:val="00F2429F"/>
    <w:rsid w:val="00F339A0"/>
    <w:rsid w:val="00F43613"/>
    <w:rsid w:val="00F548B6"/>
    <w:rsid w:val="00F606FD"/>
    <w:rsid w:val="00F672BA"/>
    <w:rsid w:val="00F73FAA"/>
    <w:rsid w:val="00F927D0"/>
    <w:rsid w:val="00F959CE"/>
    <w:rsid w:val="00FA7D4A"/>
    <w:rsid w:val="00FB78BA"/>
    <w:rsid w:val="00FB7F1F"/>
    <w:rsid w:val="00FC1ABA"/>
    <w:rsid w:val="00FC1D03"/>
    <w:rsid w:val="00FC5324"/>
    <w:rsid w:val="00FC5BAF"/>
    <w:rsid w:val="00FC7BCE"/>
    <w:rsid w:val="00FC7E65"/>
    <w:rsid w:val="00FD2907"/>
    <w:rsid w:val="00FE28D2"/>
    <w:rsid w:val="00FF2054"/>
    <w:rsid w:val="00FF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customStyle="1" w:styleId="Text4">
    <w:name w:val="Text 4"/>
    <w:basedOn w:val="Normal"/>
    <w:rsid w:val="00AC1914"/>
    <w:pPr>
      <w:tabs>
        <w:tab w:val="left" w:pos="2302"/>
      </w:tabs>
      <w:spacing w:after="120"/>
      <w:ind w:left="120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tualmeida@gmail.com"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nguni2014@gmail.com"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tualmeida@gmail.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otsahe@gmai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nguni2014@gmail.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504D-93C9-47B7-9769-30465F66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44981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Probook 450</cp:lastModifiedBy>
  <cp:revision>2</cp:revision>
  <cp:lastPrinted>2014-12-02T15:54:00Z</cp:lastPrinted>
  <dcterms:created xsi:type="dcterms:W3CDTF">2018-06-13T07:33:00Z</dcterms:created>
  <dcterms:modified xsi:type="dcterms:W3CDTF">2018-06-13T07:33:00Z</dcterms:modified>
</cp:coreProperties>
</file>